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9D" w:rsidRDefault="00372FCE" w:rsidP="00372FCE">
      <w:pPr>
        <w:widowControl/>
        <w:shd w:val="clear" w:color="auto" w:fill="FFFFFF"/>
        <w:spacing w:line="750" w:lineRule="atLeast"/>
        <w:jc w:val="center"/>
        <w:outlineLvl w:val="0"/>
        <w:rPr>
          <w:rFonts w:ascii="微软雅黑" w:eastAsia="微软雅黑" w:hAnsi="微软雅黑" w:cs="Arial"/>
          <w:color w:val="333333"/>
          <w:kern w:val="36"/>
          <w:sz w:val="42"/>
          <w:szCs w:val="42"/>
        </w:rPr>
      </w:pPr>
      <w:r w:rsidRPr="00372FCE">
        <w:rPr>
          <w:rFonts w:ascii="微软雅黑" w:eastAsia="微软雅黑" w:hAnsi="微软雅黑" w:cs="Arial" w:hint="eastAsia"/>
          <w:color w:val="333333"/>
          <w:kern w:val="36"/>
          <w:sz w:val="42"/>
          <w:szCs w:val="42"/>
        </w:rPr>
        <w:t>忻州市林业局</w:t>
      </w:r>
    </w:p>
    <w:p w:rsidR="00372FCE" w:rsidRDefault="00C8682C" w:rsidP="00372FCE">
      <w:pPr>
        <w:widowControl/>
        <w:shd w:val="clear" w:color="auto" w:fill="FFFFFF"/>
        <w:spacing w:line="750" w:lineRule="atLeast"/>
        <w:jc w:val="center"/>
        <w:outlineLvl w:val="0"/>
        <w:rPr>
          <w:rFonts w:ascii="微软雅黑" w:eastAsia="微软雅黑" w:hAnsi="微软雅黑" w:cs="Arial"/>
          <w:color w:val="333333"/>
          <w:kern w:val="36"/>
          <w:sz w:val="42"/>
          <w:szCs w:val="42"/>
        </w:rPr>
      </w:pPr>
      <w:r>
        <w:rPr>
          <w:rFonts w:ascii="微软雅黑" w:eastAsia="微软雅黑" w:hAnsi="微软雅黑" w:cs="Arial" w:hint="eastAsia"/>
          <w:color w:val="333333"/>
          <w:kern w:val="36"/>
          <w:sz w:val="42"/>
          <w:szCs w:val="42"/>
        </w:rPr>
        <w:t>关于</w:t>
      </w:r>
      <w:r w:rsidR="00372FCE" w:rsidRPr="00372FCE">
        <w:rPr>
          <w:rFonts w:ascii="微软雅黑" w:eastAsia="微软雅黑" w:hAnsi="微软雅黑" w:cs="Arial" w:hint="eastAsia"/>
          <w:color w:val="333333"/>
          <w:kern w:val="36"/>
          <w:sz w:val="42"/>
          <w:szCs w:val="42"/>
        </w:rPr>
        <w:t>2018年</w:t>
      </w:r>
      <w:r w:rsidR="00CE0315">
        <w:rPr>
          <w:rFonts w:ascii="微软雅黑" w:eastAsia="微软雅黑" w:hAnsi="微软雅黑" w:cs="Arial" w:hint="eastAsia"/>
          <w:color w:val="333333"/>
          <w:kern w:val="36"/>
          <w:sz w:val="42"/>
          <w:szCs w:val="42"/>
        </w:rPr>
        <w:t>度部门决算</w:t>
      </w:r>
      <w:r w:rsidR="00372FCE" w:rsidRPr="00372FCE">
        <w:rPr>
          <w:rFonts w:ascii="微软雅黑" w:eastAsia="微软雅黑" w:hAnsi="微软雅黑" w:cs="Arial" w:hint="eastAsia"/>
          <w:color w:val="333333"/>
          <w:kern w:val="36"/>
          <w:sz w:val="42"/>
          <w:szCs w:val="42"/>
        </w:rPr>
        <w:t>公开</w:t>
      </w:r>
      <w:r>
        <w:rPr>
          <w:rFonts w:ascii="微软雅黑" w:eastAsia="微软雅黑" w:hAnsi="微软雅黑" w:cs="Arial" w:hint="eastAsia"/>
          <w:color w:val="333333"/>
          <w:kern w:val="36"/>
          <w:sz w:val="42"/>
          <w:szCs w:val="42"/>
        </w:rPr>
        <w:t>的</w:t>
      </w:r>
      <w:r w:rsidR="00372FCE" w:rsidRPr="00372FCE">
        <w:rPr>
          <w:rFonts w:ascii="微软雅黑" w:eastAsia="微软雅黑" w:hAnsi="微软雅黑" w:cs="Arial" w:hint="eastAsia"/>
          <w:color w:val="333333"/>
          <w:kern w:val="36"/>
          <w:sz w:val="42"/>
          <w:szCs w:val="42"/>
        </w:rPr>
        <w:t>说明</w:t>
      </w:r>
    </w:p>
    <w:p w:rsidR="0098109D" w:rsidRPr="00372FCE" w:rsidRDefault="0098109D" w:rsidP="00372FCE">
      <w:pPr>
        <w:widowControl/>
        <w:shd w:val="clear" w:color="auto" w:fill="FFFFFF"/>
        <w:spacing w:line="750" w:lineRule="atLeast"/>
        <w:jc w:val="center"/>
        <w:outlineLvl w:val="0"/>
        <w:rPr>
          <w:rFonts w:ascii="微软雅黑" w:eastAsia="微软雅黑" w:hAnsi="微软雅黑" w:cs="Arial"/>
          <w:color w:val="333333"/>
          <w:kern w:val="36"/>
          <w:sz w:val="42"/>
          <w:szCs w:val="42"/>
        </w:rPr>
      </w:pPr>
    </w:p>
    <w:p w:rsidR="00372FCE" w:rsidRPr="00D35226" w:rsidRDefault="00372FCE" w:rsidP="00372FCE">
      <w:pPr>
        <w:widowControl/>
        <w:shd w:val="clear" w:color="auto" w:fill="FFFFFF"/>
        <w:spacing w:line="480" w:lineRule="auto"/>
        <w:jc w:val="left"/>
        <w:rPr>
          <w:rFonts w:ascii="宋体" w:eastAsia="宋体" w:hAnsi="宋体" w:cs="Arial"/>
          <w:kern w:val="0"/>
          <w:sz w:val="30"/>
          <w:szCs w:val="30"/>
        </w:rPr>
      </w:pPr>
      <w:r w:rsidRPr="00372FCE">
        <w:rPr>
          <w:rFonts w:ascii="宋体" w:eastAsia="宋体" w:hAnsi="宋体" w:cs="Arial" w:hint="eastAsia"/>
          <w:kern w:val="0"/>
          <w:sz w:val="24"/>
          <w:szCs w:val="24"/>
        </w:rPr>
        <w:t xml:space="preserve">　</w:t>
      </w:r>
      <w:r w:rsidRPr="00D35226">
        <w:rPr>
          <w:rFonts w:ascii="宋体" w:eastAsia="宋体" w:hAnsi="宋体" w:cs="Arial" w:hint="eastAsia"/>
          <w:kern w:val="0"/>
          <w:sz w:val="30"/>
          <w:szCs w:val="30"/>
        </w:rPr>
        <w:t xml:space="preserve">　根据忻州市第四届人大</w:t>
      </w:r>
      <w:r w:rsidR="002552FF" w:rsidRPr="00D35226">
        <w:rPr>
          <w:rFonts w:ascii="宋体" w:eastAsia="宋体" w:hAnsi="宋体" w:cs="Arial" w:hint="eastAsia"/>
          <w:kern w:val="0"/>
          <w:sz w:val="30"/>
          <w:szCs w:val="30"/>
        </w:rPr>
        <w:t>常委会</w:t>
      </w:r>
      <w:r w:rsidRPr="00D35226">
        <w:rPr>
          <w:rFonts w:ascii="宋体" w:eastAsia="宋体" w:hAnsi="宋体" w:cs="Arial" w:hint="eastAsia"/>
          <w:kern w:val="0"/>
          <w:sz w:val="30"/>
          <w:szCs w:val="30"/>
        </w:rPr>
        <w:t>第</w:t>
      </w:r>
      <w:r w:rsidR="00304B62" w:rsidRPr="00D35226">
        <w:rPr>
          <w:rFonts w:ascii="宋体" w:eastAsia="宋体" w:hAnsi="宋体" w:cs="Arial" w:hint="eastAsia"/>
          <w:kern w:val="0"/>
          <w:sz w:val="30"/>
          <w:szCs w:val="30"/>
        </w:rPr>
        <w:t>二十三</w:t>
      </w:r>
      <w:r w:rsidRPr="00D35226">
        <w:rPr>
          <w:rFonts w:ascii="宋体" w:eastAsia="宋体" w:hAnsi="宋体" w:cs="Arial" w:hint="eastAsia"/>
          <w:kern w:val="0"/>
          <w:sz w:val="30"/>
          <w:szCs w:val="30"/>
        </w:rPr>
        <w:t>次会议</w:t>
      </w:r>
      <w:r w:rsidR="002552FF" w:rsidRPr="00D35226">
        <w:rPr>
          <w:rFonts w:ascii="宋体" w:eastAsia="宋体" w:hAnsi="宋体" w:cs="Arial" w:hint="eastAsia"/>
          <w:kern w:val="0"/>
          <w:sz w:val="30"/>
          <w:szCs w:val="30"/>
        </w:rPr>
        <w:t>已经</w:t>
      </w:r>
      <w:r w:rsidRPr="00D35226">
        <w:rPr>
          <w:rFonts w:ascii="宋体" w:eastAsia="宋体" w:hAnsi="宋体" w:cs="Arial" w:hint="eastAsia"/>
          <w:kern w:val="0"/>
          <w:sz w:val="30"/>
          <w:szCs w:val="30"/>
        </w:rPr>
        <w:t>批准的2018年</w:t>
      </w:r>
      <w:r w:rsidR="00E05627">
        <w:rPr>
          <w:rFonts w:ascii="宋体" w:eastAsia="宋体" w:hAnsi="宋体" w:cs="Arial" w:hint="eastAsia"/>
          <w:kern w:val="0"/>
          <w:sz w:val="30"/>
          <w:szCs w:val="30"/>
        </w:rPr>
        <w:t>度</w:t>
      </w:r>
      <w:r w:rsidRPr="00D35226">
        <w:rPr>
          <w:rFonts w:ascii="宋体" w:eastAsia="宋体" w:hAnsi="宋体" w:cs="Arial" w:hint="eastAsia"/>
          <w:kern w:val="0"/>
          <w:sz w:val="30"/>
          <w:szCs w:val="30"/>
        </w:rPr>
        <w:t>市本级财政</w:t>
      </w:r>
      <w:r w:rsidR="00304B62" w:rsidRPr="00D35226">
        <w:rPr>
          <w:rFonts w:ascii="宋体" w:eastAsia="宋体" w:hAnsi="宋体" w:cs="Arial" w:hint="eastAsia"/>
          <w:kern w:val="0"/>
          <w:sz w:val="30"/>
          <w:szCs w:val="30"/>
        </w:rPr>
        <w:t>决算</w:t>
      </w:r>
      <w:r w:rsidR="00E05627">
        <w:rPr>
          <w:rFonts w:ascii="宋体" w:eastAsia="宋体" w:hAnsi="宋体" w:cs="Arial" w:hint="eastAsia"/>
          <w:kern w:val="0"/>
          <w:sz w:val="30"/>
          <w:szCs w:val="30"/>
        </w:rPr>
        <w:t>、《中华人民共和国预算法》</w:t>
      </w:r>
      <w:r w:rsidRPr="00D35226">
        <w:rPr>
          <w:rFonts w:ascii="宋体" w:eastAsia="宋体" w:hAnsi="宋体" w:cs="Arial" w:hint="eastAsia"/>
          <w:kern w:val="0"/>
          <w:sz w:val="30"/>
          <w:szCs w:val="30"/>
        </w:rPr>
        <w:t>以及《忻州市财政局关于2018年</w:t>
      </w:r>
      <w:r w:rsidR="002552FF" w:rsidRPr="00D35226">
        <w:rPr>
          <w:rFonts w:ascii="宋体" w:eastAsia="宋体" w:hAnsi="宋体" w:cs="Arial" w:hint="eastAsia"/>
          <w:kern w:val="0"/>
          <w:sz w:val="30"/>
          <w:szCs w:val="30"/>
        </w:rPr>
        <w:t>度</w:t>
      </w:r>
      <w:r w:rsidRPr="00D35226">
        <w:rPr>
          <w:rFonts w:ascii="宋体" w:eastAsia="宋体" w:hAnsi="宋体" w:cs="Arial" w:hint="eastAsia"/>
          <w:kern w:val="0"/>
          <w:sz w:val="30"/>
          <w:szCs w:val="30"/>
        </w:rPr>
        <w:t>部门</w:t>
      </w:r>
      <w:r w:rsidR="002552FF" w:rsidRPr="00D35226">
        <w:rPr>
          <w:rFonts w:ascii="宋体" w:eastAsia="宋体" w:hAnsi="宋体" w:cs="Arial" w:hint="eastAsia"/>
          <w:kern w:val="0"/>
          <w:sz w:val="30"/>
          <w:szCs w:val="30"/>
        </w:rPr>
        <w:t>决</w:t>
      </w:r>
      <w:r w:rsidRPr="00D35226">
        <w:rPr>
          <w:rFonts w:ascii="宋体" w:eastAsia="宋体" w:hAnsi="宋体" w:cs="Arial" w:hint="eastAsia"/>
          <w:kern w:val="0"/>
          <w:sz w:val="30"/>
          <w:szCs w:val="30"/>
        </w:rPr>
        <w:t>算的</w:t>
      </w:r>
      <w:r w:rsidR="002552FF" w:rsidRPr="00D35226">
        <w:rPr>
          <w:rFonts w:ascii="宋体" w:eastAsia="宋体" w:hAnsi="宋体" w:cs="Arial" w:hint="eastAsia"/>
          <w:kern w:val="0"/>
          <w:sz w:val="30"/>
          <w:szCs w:val="30"/>
        </w:rPr>
        <w:t>批复</w:t>
      </w:r>
      <w:r w:rsidRPr="00D35226">
        <w:rPr>
          <w:rFonts w:ascii="宋体" w:eastAsia="宋体" w:hAnsi="宋体" w:cs="Arial" w:hint="eastAsia"/>
          <w:kern w:val="0"/>
          <w:sz w:val="30"/>
          <w:szCs w:val="30"/>
        </w:rPr>
        <w:t>》（</w:t>
      </w:r>
      <w:proofErr w:type="gramStart"/>
      <w:r w:rsidRPr="00D35226">
        <w:rPr>
          <w:rFonts w:ascii="宋体" w:eastAsia="宋体" w:hAnsi="宋体" w:cs="Arial" w:hint="eastAsia"/>
          <w:kern w:val="0"/>
          <w:sz w:val="30"/>
          <w:szCs w:val="30"/>
        </w:rPr>
        <w:t>忻</w:t>
      </w:r>
      <w:proofErr w:type="gramEnd"/>
      <w:r w:rsidRPr="00D35226">
        <w:rPr>
          <w:rFonts w:ascii="宋体" w:eastAsia="宋体" w:hAnsi="宋体" w:cs="Arial" w:hint="eastAsia"/>
          <w:kern w:val="0"/>
          <w:sz w:val="30"/>
          <w:szCs w:val="30"/>
        </w:rPr>
        <w:t>财</w:t>
      </w:r>
      <w:r w:rsidR="002552FF" w:rsidRPr="00D35226">
        <w:rPr>
          <w:rFonts w:ascii="宋体" w:eastAsia="宋体" w:hAnsi="宋体" w:cs="Arial" w:hint="eastAsia"/>
          <w:kern w:val="0"/>
          <w:sz w:val="30"/>
          <w:szCs w:val="30"/>
        </w:rPr>
        <w:t>库[</w:t>
      </w:r>
      <w:r w:rsidRPr="00D35226">
        <w:rPr>
          <w:rFonts w:ascii="宋体" w:eastAsia="宋体" w:hAnsi="宋体" w:cs="Arial" w:hint="eastAsia"/>
          <w:kern w:val="0"/>
          <w:sz w:val="30"/>
          <w:szCs w:val="30"/>
        </w:rPr>
        <w:t>201</w:t>
      </w:r>
      <w:r w:rsidR="002552FF" w:rsidRPr="00D35226">
        <w:rPr>
          <w:rFonts w:ascii="宋体" w:eastAsia="宋体" w:hAnsi="宋体" w:cs="Arial" w:hint="eastAsia"/>
          <w:kern w:val="0"/>
          <w:sz w:val="30"/>
          <w:szCs w:val="30"/>
        </w:rPr>
        <w:t>9]</w:t>
      </w:r>
      <w:r w:rsidRPr="00D35226">
        <w:rPr>
          <w:rFonts w:ascii="宋体" w:eastAsia="宋体" w:hAnsi="宋体" w:cs="Arial" w:hint="eastAsia"/>
          <w:kern w:val="0"/>
          <w:sz w:val="30"/>
          <w:szCs w:val="30"/>
        </w:rPr>
        <w:t>1</w:t>
      </w:r>
      <w:r w:rsidR="002552FF" w:rsidRPr="00D35226">
        <w:rPr>
          <w:rFonts w:ascii="宋体" w:eastAsia="宋体" w:hAnsi="宋体" w:cs="Arial" w:hint="eastAsia"/>
          <w:kern w:val="0"/>
          <w:sz w:val="30"/>
          <w:szCs w:val="30"/>
        </w:rPr>
        <w:t>7</w:t>
      </w:r>
      <w:r w:rsidRPr="00D35226">
        <w:rPr>
          <w:rFonts w:ascii="宋体" w:eastAsia="宋体" w:hAnsi="宋体" w:cs="Arial" w:hint="eastAsia"/>
          <w:kern w:val="0"/>
          <w:sz w:val="30"/>
          <w:szCs w:val="30"/>
        </w:rPr>
        <w:t>号）</w:t>
      </w:r>
      <w:r w:rsidR="002552FF" w:rsidRPr="00D35226">
        <w:rPr>
          <w:rFonts w:ascii="宋体" w:eastAsia="宋体" w:hAnsi="宋体" w:cs="Arial" w:hint="eastAsia"/>
          <w:kern w:val="0"/>
          <w:sz w:val="30"/>
          <w:szCs w:val="30"/>
        </w:rPr>
        <w:t>文件</w:t>
      </w:r>
      <w:r w:rsidRPr="00D35226">
        <w:rPr>
          <w:rFonts w:ascii="宋体" w:eastAsia="宋体" w:hAnsi="宋体" w:cs="Arial" w:hint="eastAsia"/>
          <w:kern w:val="0"/>
          <w:sz w:val="30"/>
          <w:szCs w:val="30"/>
        </w:rPr>
        <w:t>，现将2018年</w:t>
      </w:r>
      <w:r w:rsidR="002552FF" w:rsidRPr="00D35226">
        <w:rPr>
          <w:rFonts w:ascii="宋体" w:eastAsia="宋体" w:hAnsi="宋体" w:cs="Arial" w:hint="eastAsia"/>
          <w:kern w:val="0"/>
          <w:sz w:val="30"/>
          <w:szCs w:val="30"/>
        </w:rPr>
        <w:t>度忻州</w:t>
      </w:r>
      <w:r w:rsidRPr="00D35226">
        <w:rPr>
          <w:rFonts w:ascii="宋体" w:eastAsia="宋体" w:hAnsi="宋体" w:cs="Arial" w:hint="eastAsia"/>
          <w:kern w:val="0"/>
          <w:sz w:val="30"/>
          <w:szCs w:val="30"/>
        </w:rPr>
        <w:t>市林业局的部门</w:t>
      </w:r>
      <w:r w:rsidR="002552FF" w:rsidRPr="00D35226">
        <w:rPr>
          <w:rFonts w:ascii="宋体" w:eastAsia="宋体" w:hAnsi="宋体" w:cs="Arial" w:hint="eastAsia"/>
          <w:kern w:val="0"/>
          <w:sz w:val="30"/>
          <w:szCs w:val="30"/>
        </w:rPr>
        <w:t>决算</w:t>
      </w:r>
      <w:r w:rsidRPr="00D35226">
        <w:rPr>
          <w:rFonts w:ascii="宋体" w:eastAsia="宋体" w:hAnsi="宋体" w:cs="Arial" w:hint="eastAsia"/>
          <w:kern w:val="0"/>
          <w:sz w:val="30"/>
          <w:szCs w:val="30"/>
        </w:rPr>
        <w:t>及“三公 ”经费</w:t>
      </w:r>
      <w:r w:rsidR="002552FF" w:rsidRPr="00D35226">
        <w:rPr>
          <w:rFonts w:ascii="宋体" w:eastAsia="宋体" w:hAnsi="宋体" w:cs="Arial" w:hint="eastAsia"/>
          <w:kern w:val="0"/>
          <w:sz w:val="30"/>
          <w:szCs w:val="30"/>
        </w:rPr>
        <w:t>支出情况</w:t>
      </w:r>
      <w:r w:rsidRPr="00D35226">
        <w:rPr>
          <w:rFonts w:ascii="宋体" w:eastAsia="宋体" w:hAnsi="宋体" w:cs="Arial" w:hint="eastAsia"/>
          <w:kern w:val="0"/>
          <w:sz w:val="30"/>
          <w:szCs w:val="30"/>
        </w:rPr>
        <w:t>进行公开，以接受社会监督。 </w:t>
      </w:r>
    </w:p>
    <w:p w:rsidR="00372FCE" w:rsidRPr="00395958" w:rsidRDefault="00372FCE" w:rsidP="00372FCE">
      <w:pPr>
        <w:widowControl/>
        <w:shd w:val="clear" w:color="auto" w:fill="FFFFFF"/>
        <w:spacing w:line="480" w:lineRule="auto"/>
        <w:jc w:val="left"/>
        <w:rPr>
          <w:rFonts w:ascii="宋体" w:eastAsia="宋体" w:hAnsi="宋体" w:cs="Arial"/>
          <w:b/>
          <w:kern w:val="0"/>
          <w:sz w:val="32"/>
          <w:szCs w:val="32"/>
        </w:rPr>
      </w:pPr>
      <w:r w:rsidRPr="00372FCE">
        <w:rPr>
          <w:rFonts w:ascii="宋体" w:eastAsia="宋体" w:hAnsi="宋体" w:cs="Arial" w:hint="eastAsia"/>
          <w:kern w:val="0"/>
          <w:sz w:val="24"/>
          <w:szCs w:val="24"/>
        </w:rPr>
        <w:t xml:space="preserve">　　</w:t>
      </w:r>
      <w:r w:rsidRPr="00395958">
        <w:rPr>
          <w:rFonts w:ascii="宋体" w:eastAsia="宋体" w:hAnsi="宋体" w:cs="Arial" w:hint="eastAsia"/>
          <w:b/>
          <w:kern w:val="0"/>
          <w:sz w:val="32"/>
          <w:szCs w:val="32"/>
        </w:rPr>
        <w:t>一、</w:t>
      </w:r>
      <w:r w:rsidR="009D3563" w:rsidRPr="00395958">
        <w:rPr>
          <w:rFonts w:ascii="宋体" w:eastAsia="宋体" w:hAnsi="宋体" w:cs="Arial" w:hint="eastAsia"/>
          <w:b/>
          <w:kern w:val="0"/>
          <w:sz w:val="32"/>
          <w:szCs w:val="32"/>
        </w:rPr>
        <w:t>忻州市林业局概况</w:t>
      </w:r>
      <w:r w:rsidRPr="00395958">
        <w:rPr>
          <w:rFonts w:ascii="宋体" w:eastAsia="宋体" w:hAnsi="宋体" w:cs="Arial" w:hint="eastAsia"/>
          <w:b/>
          <w:kern w:val="0"/>
          <w:sz w:val="32"/>
          <w:szCs w:val="32"/>
        </w:rPr>
        <w:t> </w:t>
      </w:r>
    </w:p>
    <w:p w:rsidR="00372FCE" w:rsidRPr="00D35226" w:rsidRDefault="00372FCE" w:rsidP="00372FCE">
      <w:pPr>
        <w:widowControl/>
        <w:shd w:val="clear" w:color="auto" w:fill="FFFFFF"/>
        <w:spacing w:line="480" w:lineRule="auto"/>
        <w:jc w:val="left"/>
        <w:rPr>
          <w:rFonts w:ascii="宋体" w:eastAsia="宋体" w:hAnsi="宋体" w:cs="Arial"/>
          <w:b/>
          <w:kern w:val="0"/>
          <w:sz w:val="30"/>
          <w:szCs w:val="30"/>
        </w:rPr>
      </w:pPr>
      <w:r w:rsidRPr="00372FCE">
        <w:rPr>
          <w:rFonts w:ascii="宋体" w:eastAsia="宋体" w:hAnsi="宋体" w:cs="Arial" w:hint="eastAsia"/>
          <w:kern w:val="0"/>
          <w:sz w:val="24"/>
          <w:szCs w:val="24"/>
        </w:rPr>
        <w:t xml:space="preserve">　　</w:t>
      </w:r>
      <w:r w:rsidRPr="00D35226">
        <w:rPr>
          <w:rFonts w:ascii="宋体" w:eastAsia="宋体" w:hAnsi="宋体" w:cs="Arial" w:hint="eastAsia"/>
          <w:b/>
          <w:kern w:val="0"/>
          <w:sz w:val="30"/>
          <w:szCs w:val="30"/>
        </w:rPr>
        <w:t>（一）本部门职责 </w:t>
      </w:r>
    </w:p>
    <w:p w:rsidR="0032664C" w:rsidRPr="00D35226" w:rsidRDefault="00372FCE" w:rsidP="0032664C">
      <w:pPr>
        <w:widowControl/>
        <w:shd w:val="clear" w:color="auto" w:fill="FFFFFF"/>
        <w:spacing w:line="480" w:lineRule="auto"/>
        <w:jc w:val="left"/>
        <w:rPr>
          <w:rFonts w:ascii="宋体" w:eastAsia="宋体" w:hAnsi="宋体" w:cs="Arial"/>
          <w:kern w:val="0"/>
          <w:sz w:val="30"/>
          <w:szCs w:val="30"/>
        </w:rPr>
      </w:pPr>
      <w:r w:rsidRPr="00372FCE">
        <w:rPr>
          <w:rFonts w:ascii="宋体" w:eastAsia="宋体" w:hAnsi="宋体" w:cs="Arial" w:hint="eastAsia"/>
          <w:kern w:val="0"/>
          <w:sz w:val="24"/>
          <w:szCs w:val="24"/>
        </w:rPr>
        <w:t xml:space="preserve">　　</w:t>
      </w:r>
      <w:r w:rsidR="0032664C" w:rsidRPr="00D35226">
        <w:rPr>
          <w:rFonts w:ascii="宋体" w:eastAsia="宋体" w:hAnsi="宋体" w:cs="Arial" w:hint="eastAsia"/>
          <w:kern w:val="0"/>
          <w:sz w:val="30"/>
          <w:szCs w:val="30"/>
        </w:rPr>
        <w:t>负责全市林业及其生态建设的监督管理。拟定全市林业及其生态建设的方针政策、发展战略、中长期规划并监督实施。组织开展全市森林资源、陆生野生动植物资源、湿地和荒漠的调查、动态监测和评估，并统一发布相关信息。承担林业生态文明建设的相关工作。 组织、协调、指导和监督全市造林绿化工作。制定全市造林绿化的指导性计划，组织实施相关标准和规程，指导各类公益林和商品林的培育，组织、指导植树造林、封山育林和以植树种草等生物措施防治水土流失工作，指导、监督全民义务植树工作。承担市绿化委员会的日常工作。 承担森林资源保护发展监督管理责任。组织编制并监督执行全市森林采伐限额，监督检查林木凭证采伐、运输，组织、指导林地、林权管理，组织</w:t>
      </w:r>
      <w:r w:rsidR="0032664C" w:rsidRPr="00D35226">
        <w:rPr>
          <w:rFonts w:ascii="宋体" w:eastAsia="宋体" w:hAnsi="宋体" w:cs="Arial" w:hint="eastAsia"/>
          <w:kern w:val="0"/>
          <w:sz w:val="30"/>
          <w:szCs w:val="30"/>
        </w:rPr>
        <w:lastRenderedPageBreak/>
        <w:t>实施林权登记、发证工作，拟定林地保护利用规划并指导实施，依法承担应由市人民政府批准的林地征用、占用的初审工作。</w:t>
      </w:r>
      <w:proofErr w:type="gramStart"/>
      <w:r w:rsidR="0032664C" w:rsidRPr="00D35226">
        <w:rPr>
          <w:rFonts w:ascii="宋体" w:eastAsia="宋体" w:hAnsi="宋体" w:cs="Arial" w:hint="eastAsia"/>
          <w:kern w:val="0"/>
          <w:sz w:val="30"/>
          <w:szCs w:val="30"/>
        </w:rPr>
        <w:t>管理市</w:t>
      </w:r>
      <w:proofErr w:type="gramEnd"/>
      <w:r w:rsidR="0032664C" w:rsidRPr="00D35226">
        <w:rPr>
          <w:rFonts w:ascii="宋体" w:eastAsia="宋体" w:hAnsi="宋体" w:cs="Arial" w:hint="eastAsia"/>
          <w:kern w:val="0"/>
          <w:sz w:val="30"/>
          <w:szCs w:val="30"/>
        </w:rPr>
        <w:t>国有森林资源，承担其森林资源资产产权变动的审核工作。指导国有林场（苗圃）、森林公园和基层林业工作机构的建设和管理。 组织、协调、指导和监督全市湿地保护工作。拟定全市湿地保护规划并组织实施，贯彻执行国家湿地保护标准和相关规定，拟定配套政策措施并监督实施，监督湿地的合理利用。组织、协调有关国际湿地公约的履约工作。 组织、协调、指导和监督全市荒漠化防治工作。组织拟定全市防沙治沙、沙化土地封禁保护区建设规划，贯彻执行国家荒漠化防治标准和相关规定，拟定配套政策措施并监督实施，监督沙化土地的合理利用；组织、指导建设项目对土地沙化影响的审核；组织、指导沙尘暴灾害预测预报和应急处置。组织、协调有关国际荒漠化公约的履约工作。 组织、指导全市陆生野生动植物资源的保护和合理开发利用。拟定及调整全市重点保护的陆生野生动物、植物名录，经批准后发布；依法组织、指导陆生野生动植物的救护繁育、栖息地恢复发展、疫源疫病监测；组织、指导林业有害生物防治、检疫和预测预报；监督管理全市陆生野生动植物猎捕或采集、驯养繁殖或培植、经营利用，监督管理野生动植物进出口；承担濒危物种进出口和国家保护的野生动物、珍稀树种、珍稀野生植物及其产品出口的审核工作。负责全市林业系统自然保护区的监督管理。在国家自然保护区区划、规划原则的指导下，依法指导森林、湿地、</w:t>
      </w:r>
      <w:r w:rsidR="0032664C" w:rsidRPr="00D35226">
        <w:rPr>
          <w:rFonts w:ascii="宋体" w:eastAsia="宋体" w:hAnsi="宋体" w:cs="Arial" w:hint="eastAsia"/>
          <w:kern w:val="0"/>
          <w:sz w:val="30"/>
          <w:szCs w:val="30"/>
        </w:rPr>
        <w:lastRenderedPageBreak/>
        <w:t>荒漠和陆生野生动物类型自然保护区的建设和管理，监督管理林业生物种质资源、转基因生物安全、植物新品种保护，组织协调有关国际公约的履约工作。按分工负责生物多样性保护的有关工作。 承担推进林业改革，维护农民经营林业合法权益的责任。拟定集体林权制度、国有林场等重大林业改革意见并指导监督实施；拟定农村林业发展、维护农民经营林业合法权益的政策措施；指导、监督农村林地承包经营和林权流转；指导林权纠纷调处和林地承包合同纠纷仲裁。依法负责退耕还林工作。指导国有林场（苗圃）、森林公园和基层林业工作机构的建设和管理。 监督检查各产业对森林、湿地、荒漠和陆生野生动植物资源的开发利用。贯彻执行国家林业资源优化配置政策和相关规定，拟定配套政策措施，并监督实施。指导全市干果经济林、花卉等林产品结构调整，对全市林业生产企业实行行业指导，规范全市林业生产行为；指导山区综合开发。 组织、协调、指导、监督全市森林防火工作，承担市森林防火指挥部的日常工作。承担林业行政执法监管的责任， 指导全市森林公安工作，监督管理森林公安队伍，指导全市林业重大违法案件的查处。指导林业有害生物的防治、检疫工作。 拟定全市林业经济调节和林业投资政策；组织、指导林业及其生态建设的生态效益补偿制度的建立和实施；编制市级预算；监督管理林业资金；管理市级林业国有资产；负责国家、省级和市级林业项目审核、投资计划管理、实施监督以及有关林业项目工程验收工作；组织编制全市年度林业</w:t>
      </w:r>
      <w:proofErr w:type="gramStart"/>
      <w:r w:rsidR="0032664C" w:rsidRPr="00D35226">
        <w:rPr>
          <w:rFonts w:ascii="宋体" w:eastAsia="宋体" w:hAnsi="宋体" w:cs="Arial" w:hint="eastAsia"/>
          <w:kern w:val="0"/>
          <w:sz w:val="30"/>
          <w:szCs w:val="30"/>
        </w:rPr>
        <w:t>生产及投融资</w:t>
      </w:r>
      <w:proofErr w:type="gramEnd"/>
      <w:r w:rsidR="0032664C" w:rsidRPr="00D35226">
        <w:rPr>
          <w:rFonts w:ascii="宋体" w:eastAsia="宋体" w:hAnsi="宋体" w:cs="Arial" w:hint="eastAsia"/>
          <w:kern w:val="0"/>
          <w:sz w:val="30"/>
          <w:szCs w:val="30"/>
        </w:rPr>
        <w:lastRenderedPageBreak/>
        <w:t>计划。 组织指导林业及其生态建设的科技、教育和外事工作；指导全市林业队伍建设。 承办市人民政府交办的其他事项。</w:t>
      </w:r>
    </w:p>
    <w:p w:rsidR="0032664C" w:rsidRPr="00D35226" w:rsidRDefault="0032664C" w:rsidP="0032664C">
      <w:pPr>
        <w:widowControl/>
        <w:shd w:val="clear" w:color="auto" w:fill="FFFFFF"/>
        <w:spacing w:line="480" w:lineRule="auto"/>
        <w:jc w:val="left"/>
        <w:rPr>
          <w:rFonts w:ascii="宋体" w:eastAsia="宋体" w:hAnsi="宋体" w:cs="Arial"/>
          <w:b/>
          <w:kern w:val="0"/>
          <w:sz w:val="30"/>
          <w:szCs w:val="30"/>
        </w:rPr>
      </w:pPr>
      <w:r>
        <w:rPr>
          <w:rFonts w:ascii="宋体" w:eastAsia="宋体" w:hAnsi="宋体" w:cs="Arial" w:hint="eastAsia"/>
          <w:kern w:val="0"/>
          <w:sz w:val="24"/>
          <w:szCs w:val="24"/>
        </w:rPr>
        <w:t xml:space="preserve">    </w:t>
      </w:r>
      <w:r w:rsidRPr="00D35226">
        <w:rPr>
          <w:rFonts w:ascii="宋体" w:eastAsia="宋体" w:hAnsi="宋体" w:cs="Arial" w:hint="eastAsia"/>
          <w:b/>
          <w:kern w:val="0"/>
          <w:sz w:val="30"/>
          <w:szCs w:val="30"/>
        </w:rPr>
        <w:t>(二)机构设置情况</w:t>
      </w:r>
    </w:p>
    <w:p w:rsidR="00372FCE" w:rsidRPr="00CF0A78" w:rsidRDefault="001015CB" w:rsidP="0032664C">
      <w:pPr>
        <w:widowControl/>
        <w:shd w:val="clear" w:color="auto" w:fill="FFFFFF"/>
        <w:spacing w:line="480" w:lineRule="auto"/>
        <w:jc w:val="left"/>
        <w:rPr>
          <w:rFonts w:ascii="宋体" w:eastAsia="宋体" w:hAnsi="宋体" w:cs="Arial"/>
          <w:kern w:val="0"/>
          <w:sz w:val="30"/>
          <w:szCs w:val="30"/>
        </w:rPr>
      </w:pPr>
      <w:r>
        <w:rPr>
          <w:rFonts w:ascii="宋体" w:eastAsia="宋体" w:hAnsi="宋体" w:cs="Arial" w:hint="eastAsia"/>
          <w:kern w:val="0"/>
          <w:sz w:val="24"/>
          <w:szCs w:val="24"/>
        </w:rPr>
        <w:t xml:space="preserve">   </w:t>
      </w:r>
      <w:r w:rsidRPr="00CF0A78">
        <w:rPr>
          <w:rFonts w:ascii="宋体" w:eastAsia="宋体" w:hAnsi="宋体" w:cs="Arial" w:hint="eastAsia"/>
          <w:kern w:val="0"/>
          <w:sz w:val="30"/>
          <w:szCs w:val="30"/>
        </w:rPr>
        <w:t xml:space="preserve"> </w:t>
      </w:r>
      <w:r w:rsidR="0032664C" w:rsidRPr="00CF0A78">
        <w:rPr>
          <w:rFonts w:ascii="宋体" w:eastAsia="宋体" w:hAnsi="宋体" w:cs="Arial" w:hint="eastAsia"/>
          <w:kern w:val="0"/>
          <w:sz w:val="30"/>
          <w:szCs w:val="30"/>
        </w:rPr>
        <w:t>根据部门基本职责设办公室（机关党委）、人事教育科、发展计划与资金管理科 、造林绿化管理科（市绿化委员会办公室）、森林资源管理科（市林政稽查大队）、科学技术科（农村林业改革发展科）6个机关内设机构。</w:t>
      </w:r>
    </w:p>
    <w:p w:rsidR="00372FCE" w:rsidRPr="00D35226" w:rsidRDefault="00372FCE" w:rsidP="00372FCE">
      <w:pPr>
        <w:widowControl/>
        <w:shd w:val="clear" w:color="auto" w:fill="FFFFFF"/>
        <w:spacing w:line="480" w:lineRule="auto"/>
        <w:jc w:val="left"/>
        <w:rPr>
          <w:rFonts w:ascii="宋体" w:eastAsia="宋体" w:hAnsi="宋体" w:cs="Arial"/>
          <w:b/>
          <w:kern w:val="0"/>
          <w:sz w:val="30"/>
          <w:szCs w:val="30"/>
        </w:rPr>
      </w:pPr>
      <w:r w:rsidRPr="00372FCE">
        <w:rPr>
          <w:rFonts w:ascii="宋体" w:eastAsia="宋体" w:hAnsi="宋体" w:cs="Arial" w:hint="eastAsia"/>
          <w:kern w:val="0"/>
          <w:sz w:val="24"/>
          <w:szCs w:val="24"/>
        </w:rPr>
        <w:t xml:space="preserve">　　</w:t>
      </w:r>
      <w:r w:rsidRPr="00D35226">
        <w:rPr>
          <w:rFonts w:ascii="宋体" w:eastAsia="宋体" w:hAnsi="宋体" w:cs="Arial" w:hint="eastAsia"/>
          <w:b/>
          <w:kern w:val="0"/>
          <w:sz w:val="30"/>
          <w:szCs w:val="30"/>
        </w:rPr>
        <w:t>（</w:t>
      </w:r>
      <w:r w:rsidR="0040150F" w:rsidRPr="00D35226">
        <w:rPr>
          <w:rFonts w:ascii="宋体" w:eastAsia="宋体" w:hAnsi="宋体" w:cs="Arial" w:hint="eastAsia"/>
          <w:b/>
          <w:kern w:val="0"/>
          <w:sz w:val="30"/>
          <w:szCs w:val="30"/>
        </w:rPr>
        <w:t>三</w:t>
      </w:r>
      <w:r w:rsidRPr="00D35226">
        <w:rPr>
          <w:rFonts w:ascii="宋体" w:eastAsia="宋体" w:hAnsi="宋体" w:cs="Arial" w:hint="eastAsia"/>
          <w:b/>
          <w:kern w:val="0"/>
          <w:sz w:val="30"/>
          <w:szCs w:val="30"/>
        </w:rPr>
        <w:t>）部门</w:t>
      </w:r>
      <w:r w:rsidR="007D2451" w:rsidRPr="00D35226">
        <w:rPr>
          <w:rFonts w:ascii="宋体" w:eastAsia="宋体" w:hAnsi="宋体" w:cs="Arial" w:hint="eastAsia"/>
          <w:b/>
          <w:kern w:val="0"/>
          <w:sz w:val="30"/>
          <w:szCs w:val="30"/>
        </w:rPr>
        <w:t>决算</w:t>
      </w:r>
      <w:r w:rsidRPr="00D35226">
        <w:rPr>
          <w:rFonts w:ascii="宋体" w:eastAsia="宋体" w:hAnsi="宋体" w:cs="Arial" w:hint="eastAsia"/>
          <w:b/>
          <w:kern w:val="0"/>
          <w:sz w:val="30"/>
          <w:szCs w:val="30"/>
        </w:rPr>
        <w:t>单位构成情况 </w:t>
      </w:r>
    </w:p>
    <w:p w:rsidR="00372FCE" w:rsidRPr="00CF0A78" w:rsidRDefault="00372FCE" w:rsidP="00423126">
      <w:pPr>
        <w:widowControl/>
        <w:shd w:val="clear" w:color="auto" w:fill="FFFFFF"/>
        <w:spacing w:line="480" w:lineRule="auto"/>
        <w:ind w:firstLine="480"/>
        <w:jc w:val="left"/>
        <w:rPr>
          <w:rFonts w:ascii="宋体" w:eastAsia="宋体" w:hAnsi="宋体" w:cs="Arial"/>
          <w:kern w:val="0"/>
          <w:sz w:val="30"/>
          <w:szCs w:val="30"/>
        </w:rPr>
      </w:pPr>
      <w:r w:rsidRPr="00CF0A78">
        <w:rPr>
          <w:rFonts w:ascii="宋体" w:eastAsia="宋体" w:hAnsi="宋体" w:cs="Arial" w:hint="eastAsia"/>
          <w:kern w:val="0"/>
          <w:sz w:val="30"/>
          <w:szCs w:val="30"/>
        </w:rPr>
        <w:t>纳入忻州市林业局部门</w:t>
      </w:r>
      <w:r w:rsidR="002E340D" w:rsidRPr="00CF0A78">
        <w:rPr>
          <w:rFonts w:ascii="宋体" w:eastAsia="宋体" w:hAnsi="宋体" w:cs="Arial" w:hint="eastAsia"/>
          <w:kern w:val="0"/>
          <w:sz w:val="30"/>
          <w:szCs w:val="30"/>
        </w:rPr>
        <w:t>决算</w:t>
      </w:r>
      <w:r w:rsidRPr="00CF0A78">
        <w:rPr>
          <w:rFonts w:ascii="宋体" w:eastAsia="宋体" w:hAnsi="宋体" w:cs="Arial" w:hint="eastAsia"/>
          <w:kern w:val="0"/>
          <w:sz w:val="30"/>
          <w:szCs w:val="30"/>
        </w:rPr>
        <w:t>的单位包括：市林业局机关、忻州市林业工作站、忻州市林木种苗站、忻州市国营林场管理站、忻州市森林病虫害防治检疫站、忻州市林业调查规划站、忻州市林业技术推广站、忻州市林木育种研究中心、忻州市林业科学研究所、忻州市森林防火预警监测中心、忻州市公安局森林公安分局。 </w:t>
      </w:r>
    </w:p>
    <w:p w:rsidR="00423126" w:rsidRPr="00D35226" w:rsidRDefault="00423126" w:rsidP="00423126">
      <w:pPr>
        <w:widowControl/>
        <w:shd w:val="clear" w:color="auto" w:fill="FFFFFF"/>
        <w:spacing w:line="480" w:lineRule="auto"/>
        <w:ind w:firstLine="480"/>
        <w:jc w:val="left"/>
        <w:rPr>
          <w:rFonts w:ascii="宋体" w:eastAsia="宋体" w:hAnsi="宋体" w:cs="Arial"/>
          <w:b/>
          <w:kern w:val="0"/>
          <w:sz w:val="30"/>
          <w:szCs w:val="30"/>
        </w:rPr>
      </w:pPr>
      <w:r w:rsidRPr="00D35226">
        <w:rPr>
          <w:rFonts w:ascii="宋体" w:eastAsia="宋体" w:hAnsi="宋体" w:cs="Arial" w:hint="eastAsia"/>
          <w:b/>
          <w:kern w:val="0"/>
          <w:sz w:val="30"/>
          <w:szCs w:val="30"/>
        </w:rPr>
        <w:t>(四)人员情况</w:t>
      </w:r>
    </w:p>
    <w:p w:rsidR="00F15528" w:rsidRPr="00CF0A78" w:rsidRDefault="00F15528" w:rsidP="00423126">
      <w:pPr>
        <w:widowControl/>
        <w:shd w:val="clear" w:color="auto" w:fill="FFFFFF"/>
        <w:spacing w:line="480" w:lineRule="auto"/>
        <w:ind w:firstLine="480"/>
        <w:jc w:val="left"/>
        <w:rPr>
          <w:rFonts w:ascii="宋体" w:eastAsia="宋体" w:hAnsi="宋体" w:cs="Arial"/>
          <w:b/>
          <w:kern w:val="0"/>
          <w:sz w:val="30"/>
          <w:szCs w:val="30"/>
        </w:rPr>
      </w:pPr>
      <w:r w:rsidRPr="00CF0A78">
        <w:rPr>
          <w:rFonts w:ascii="宋体" w:eastAsia="宋体" w:hAnsi="宋体" w:cs="Arial" w:hint="eastAsia"/>
          <w:kern w:val="0"/>
          <w:sz w:val="30"/>
          <w:szCs w:val="30"/>
        </w:rPr>
        <w:t>2018年底，忻州市林业局机关编制人数22个，实有工作人员20名；事业单位编制13</w:t>
      </w:r>
      <w:r w:rsidR="003135AE" w:rsidRPr="00CF0A78">
        <w:rPr>
          <w:rFonts w:ascii="宋体" w:eastAsia="宋体" w:hAnsi="宋体" w:cs="Arial" w:hint="eastAsia"/>
          <w:kern w:val="0"/>
          <w:sz w:val="30"/>
          <w:szCs w:val="30"/>
        </w:rPr>
        <w:t>3</w:t>
      </w:r>
      <w:r w:rsidR="001F6FA9" w:rsidRPr="00CF0A78">
        <w:rPr>
          <w:rFonts w:ascii="宋体" w:eastAsia="宋体" w:hAnsi="宋体" w:cs="Arial" w:hint="eastAsia"/>
          <w:kern w:val="0"/>
          <w:sz w:val="30"/>
          <w:szCs w:val="30"/>
        </w:rPr>
        <w:t>个</w:t>
      </w:r>
      <w:r w:rsidRPr="00CF0A78">
        <w:rPr>
          <w:rFonts w:ascii="宋体" w:eastAsia="宋体" w:hAnsi="宋体" w:cs="Arial" w:hint="eastAsia"/>
          <w:kern w:val="0"/>
          <w:sz w:val="30"/>
          <w:szCs w:val="30"/>
        </w:rPr>
        <w:t>，实有工作人员</w:t>
      </w:r>
      <w:r w:rsidR="003135AE" w:rsidRPr="00CF0A78">
        <w:rPr>
          <w:rFonts w:ascii="宋体" w:eastAsia="宋体" w:hAnsi="宋体" w:cs="Arial" w:hint="eastAsia"/>
          <w:kern w:val="0"/>
          <w:sz w:val="30"/>
          <w:szCs w:val="30"/>
        </w:rPr>
        <w:t>99</w:t>
      </w:r>
      <w:r w:rsidRPr="00CF0A78">
        <w:rPr>
          <w:rFonts w:ascii="宋体" w:eastAsia="宋体" w:hAnsi="宋体" w:cs="Arial" w:hint="eastAsia"/>
          <w:kern w:val="0"/>
          <w:sz w:val="30"/>
          <w:szCs w:val="30"/>
        </w:rPr>
        <w:t>人。</w:t>
      </w:r>
    </w:p>
    <w:p w:rsidR="00372FCE" w:rsidRPr="00A40794" w:rsidRDefault="00372FCE" w:rsidP="00372FCE">
      <w:pPr>
        <w:widowControl/>
        <w:shd w:val="clear" w:color="auto" w:fill="FFFFFF"/>
        <w:spacing w:line="480" w:lineRule="auto"/>
        <w:jc w:val="left"/>
        <w:rPr>
          <w:rFonts w:ascii="宋体" w:eastAsia="宋体" w:hAnsi="宋体" w:cs="Arial"/>
          <w:b/>
          <w:kern w:val="0"/>
          <w:sz w:val="32"/>
          <w:szCs w:val="32"/>
        </w:rPr>
      </w:pPr>
      <w:r w:rsidRPr="00372FCE">
        <w:rPr>
          <w:rFonts w:ascii="宋体" w:eastAsia="宋体" w:hAnsi="宋体" w:cs="Arial" w:hint="eastAsia"/>
          <w:kern w:val="0"/>
          <w:sz w:val="24"/>
          <w:szCs w:val="24"/>
        </w:rPr>
        <w:t xml:space="preserve">　　</w:t>
      </w:r>
      <w:r w:rsidRPr="00A40794">
        <w:rPr>
          <w:rFonts w:ascii="宋体" w:eastAsia="宋体" w:hAnsi="宋体" w:cs="Arial" w:hint="eastAsia"/>
          <w:b/>
          <w:kern w:val="0"/>
          <w:sz w:val="32"/>
          <w:szCs w:val="32"/>
        </w:rPr>
        <w:t>二、2018年度部门</w:t>
      </w:r>
      <w:r w:rsidR="005562EA" w:rsidRPr="00A40794">
        <w:rPr>
          <w:rFonts w:ascii="宋体" w:eastAsia="宋体" w:hAnsi="宋体" w:cs="Arial" w:hint="eastAsia"/>
          <w:b/>
          <w:kern w:val="0"/>
          <w:sz w:val="32"/>
          <w:szCs w:val="32"/>
        </w:rPr>
        <w:t>决算</w:t>
      </w:r>
      <w:r w:rsidRPr="00A40794">
        <w:rPr>
          <w:rFonts w:ascii="宋体" w:eastAsia="宋体" w:hAnsi="宋体" w:cs="Arial" w:hint="eastAsia"/>
          <w:b/>
          <w:kern w:val="0"/>
          <w:sz w:val="32"/>
          <w:szCs w:val="32"/>
        </w:rPr>
        <w:t>公开报表</w:t>
      </w:r>
    </w:p>
    <w:p w:rsidR="00367F48" w:rsidRPr="00B4524C" w:rsidRDefault="00372FCE" w:rsidP="00367F48">
      <w:pPr>
        <w:widowControl/>
        <w:shd w:val="clear" w:color="auto" w:fill="FFFFFF"/>
        <w:spacing w:line="480" w:lineRule="auto"/>
        <w:jc w:val="left"/>
        <w:rPr>
          <w:rFonts w:ascii="宋体" w:eastAsia="宋体" w:hAnsi="宋体" w:cs="Arial"/>
          <w:kern w:val="0"/>
          <w:sz w:val="30"/>
          <w:szCs w:val="30"/>
        </w:rPr>
      </w:pPr>
      <w:r w:rsidRPr="00372FCE">
        <w:rPr>
          <w:rFonts w:ascii="宋体" w:eastAsia="宋体" w:hAnsi="宋体" w:cs="Arial" w:hint="eastAsia"/>
          <w:kern w:val="0"/>
          <w:sz w:val="24"/>
          <w:szCs w:val="24"/>
        </w:rPr>
        <w:t xml:space="preserve">　　</w:t>
      </w:r>
      <w:r w:rsidRPr="00B4524C">
        <w:rPr>
          <w:rFonts w:ascii="宋体" w:eastAsia="宋体" w:hAnsi="宋体" w:cs="Arial" w:hint="eastAsia"/>
          <w:kern w:val="0"/>
          <w:sz w:val="30"/>
          <w:szCs w:val="30"/>
        </w:rPr>
        <w:t>2018</w:t>
      </w:r>
      <w:r w:rsidR="00367F48" w:rsidRPr="00B4524C">
        <w:rPr>
          <w:rFonts w:ascii="宋体" w:eastAsia="宋体" w:hAnsi="宋体" w:cs="Arial" w:hint="eastAsia"/>
          <w:kern w:val="0"/>
          <w:sz w:val="30"/>
          <w:szCs w:val="30"/>
        </w:rPr>
        <w:t>年度我局部门决算公开报表</w:t>
      </w:r>
      <w:r w:rsidRPr="00B4524C">
        <w:rPr>
          <w:rFonts w:ascii="宋体" w:eastAsia="宋体" w:hAnsi="宋体" w:cs="Arial" w:hint="eastAsia"/>
          <w:kern w:val="0"/>
          <w:sz w:val="30"/>
          <w:szCs w:val="30"/>
        </w:rPr>
        <w:t>构成： </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t>1、01表：2018年收入支出决算总表</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t>2、02表：2018年收入决算表</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t>3、03表：2018年支出决算表</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lastRenderedPageBreak/>
        <w:t>4、04表：2018年财政拨款收入支出决算总表</w:t>
      </w:r>
    </w:p>
    <w:p w:rsidR="00367F48" w:rsidRPr="00B4524C" w:rsidRDefault="00367F48" w:rsidP="00B4524C">
      <w:pPr>
        <w:pStyle w:val="a6"/>
        <w:spacing w:before="0" w:beforeAutospacing="0" w:after="0" w:afterAutospacing="0" w:line="405" w:lineRule="atLeast"/>
        <w:ind w:firstLineChars="250" w:firstLine="750"/>
        <w:rPr>
          <w:rFonts w:cs="Arial"/>
          <w:sz w:val="30"/>
          <w:szCs w:val="30"/>
        </w:rPr>
      </w:pPr>
      <w:r w:rsidRPr="00B4524C">
        <w:rPr>
          <w:rFonts w:cs="Arial" w:hint="eastAsia"/>
          <w:sz w:val="30"/>
          <w:szCs w:val="30"/>
        </w:rPr>
        <w:t>5、05表：2018年一般公共预算财政拨款支出决算表（一）</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t>6、06表：2018年一般公共预算财政拨款支出决算表（二）</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t>7、07表：2018</w:t>
      </w:r>
      <w:r w:rsidR="00696591" w:rsidRPr="00B4524C">
        <w:rPr>
          <w:rFonts w:cs="Arial" w:hint="eastAsia"/>
          <w:sz w:val="30"/>
          <w:szCs w:val="30"/>
        </w:rPr>
        <w:t>年一般公共预算财政拨款</w:t>
      </w:r>
      <w:r w:rsidRPr="00B4524C">
        <w:rPr>
          <w:rFonts w:cs="Arial" w:hint="eastAsia"/>
          <w:sz w:val="30"/>
          <w:szCs w:val="30"/>
        </w:rPr>
        <w:t>“三公”经费支出</w:t>
      </w:r>
      <w:r w:rsidR="00696591" w:rsidRPr="00B4524C">
        <w:rPr>
          <w:rFonts w:cs="Arial" w:hint="eastAsia"/>
          <w:sz w:val="30"/>
          <w:szCs w:val="30"/>
        </w:rPr>
        <w:t>决算</w:t>
      </w:r>
      <w:r w:rsidRPr="00B4524C">
        <w:rPr>
          <w:rFonts w:cs="Arial" w:hint="eastAsia"/>
          <w:sz w:val="30"/>
          <w:szCs w:val="30"/>
        </w:rPr>
        <w:t>表</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t>8、08表：2018年政府性基金预算财政拨款收入支出决算表</w:t>
      </w:r>
    </w:p>
    <w:p w:rsidR="00367F48" w:rsidRPr="00B4524C" w:rsidRDefault="00367F48" w:rsidP="00367F48">
      <w:pPr>
        <w:pStyle w:val="a6"/>
        <w:spacing w:before="0" w:beforeAutospacing="0" w:after="0" w:afterAutospacing="0" w:line="405" w:lineRule="atLeast"/>
        <w:ind w:firstLine="630"/>
        <w:rPr>
          <w:rFonts w:cs="Arial"/>
          <w:sz w:val="30"/>
          <w:szCs w:val="30"/>
        </w:rPr>
      </w:pPr>
      <w:r w:rsidRPr="00B4524C">
        <w:rPr>
          <w:rFonts w:cs="Arial" w:hint="eastAsia"/>
          <w:sz w:val="30"/>
          <w:szCs w:val="30"/>
        </w:rPr>
        <w:t>9、09表：2018年部门决算公开相关信息统计表</w:t>
      </w:r>
    </w:p>
    <w:p w:rsidR="00372FCE" w:rsidRPr="00556E27" w:rsidRDefault="00372FCE" w:rsidP="00367F48">
      <w:pPr>
        <w:widowControl/>
        <w:shd w:val="clear" w:color="auto" w:fill="FFFFFF"/>
        <w:spacing w:line="480" w:lineRule="auto"/>
        <w:jc w:val="left"/>
        <w:rPr>
          <w:rFonts w:ascii="宋体" w:eastAsia="宋体" w:hAnsi="宋体" w:cs="Arial"/>
          <w:b/>
          <w:kern w:val="0"/>
          <w:sz w:val="32"/>
          <w:szCs w:val="32"/>
        </w:rPr>
      </w:pPr>
      <w:r w:rsidRPr="00372FCE">
        <w:rPr>
          <w:rFonts w:ascii="宋体" w:eastAsia="宋体" w:hAnsi="宋体" w:cs="Arial" w:hint="eastAsia"/>
          <w:kern w:val="0"/>
          <w:sz w:val="24"/>
          <w:szCs w:val="24"/>
        </w:rPr>
        <w:t xml:space="preserve">　　</w:t>
      </w:r>
      <w:r w:rsidRPr="00556E27">
        <w:rPr>
          <w:rFonts w:ascii="宋体" w:eastAsia="宋体" w:hAnsi="宋体" w:cs="Arial" w:hint="eastAsia"/>
          <w:b/>
          <w:kern w:val="0"/>
          <w:sz w:val="32"/>
          <w:szCs w:val="32"/>
        </w:rPr>
        <w:t>三、2018年度部门</w:t>
      </w:r>
      <w:r w:rsidR="00EF7630" w:rsidRPr="00556E27">
        <w:rPr>
          <w:rFonts w:ascii="宋体" w:eastAsia="宋体" w:hAnsi="宋体" w:cs="Arial" w:hint="eastAsia"/>
          <w:b/>
          <w:kern w:val="0"/>
          <w:sz w:val="32"/>
          <w:szCs w:val="32"/>
        </w:rPr>
        <w:t>决算</w:t>
      </w:r>
      <w:r w:rsidRPr="00556E27">
        <w:rPr>
          <w:rFonts w:ascii="宋体" w:eastAsia="宋体" w:hAnsi="宋体" w:cs="Arial" w:hint="eastAsia"/>
          <w:b/>
          <w:kern w:val="0"/>
          <w:sz w:val="32"/>
          <w:szCs w:val="32"/>
        </w:rPr>
        <w:t>情况说明 </w:t>
      </w:r>
    </w:p>
    <w:p w:rsidR="00372FCE" w:rsidRPr="00D35226" w:rsidRDefault="00372FCE" w:rsidP="00372FCE">
      <w:pPr>
        <w:widowControl/>
        <w:shd w:val="clear" w:color="auto" w:fill="FFFFFF"/>
        <w:spacing w:line="480" w:lineRule="auto"/>
        <w:jc w:val="left"/>
        <w:rPr>
          <w:rFonts w:ascii="宋体" w:eastAsia="宋体" w:hAnsi="宋体" w:cs="Arial"/>
          <w:b/>
          <w:kern w:val="0"/>
          <w:sz w:val="30"/>
          <w:szCs w:val="30"/>
        </w:rPr>
      </w:pPr>
      <w:r w:rsidRPr="00372FCE">
        <w:rPr>
          <w:rFonts w:ascii="宋体" w:eastAsia="宋体" w:hAnsi="宋体" w:cs="Arial" w:hint="eastAsia"/>
          <w:kern w:val="0"/>
          <w:sz w:val="24"/>
          <w:szCs w:val="24"/>
        </w:rPr>
        <w:t xml:space="preserve">　　</w:t>
      </w:r>
      <w:r w:rsidRPr="00D35226">
        <w:rPr>
          <w:rFonts w:ascii="宋体" w:eastAsia="宋体" w:hAnsi="宋体" w:cs="Arial" w:hint="eastAsia"/>
          <w:b/>
          <w:kern w:val="0"/>
          <w:sz w:val="30"/>
          <w:szCs w:val="30"/>
        </w:rPr>
        <w:t>（一）</w:t>
      </w:r>
      <w:r w:rsidR="00D72437" w:rsidRPr="00D35226">
        <w:rPr>
          <w:rFonts w:ascii="宋体" w:eastAsia="宋体" w:hAnsi="宋体" w:cs="Arial" w:hint="eastAsia"/>
          <w:b/>
          <w:kern w:val="0"/>
          <w:sz w:val="30"/>
          <w:szCs w:val="30"/>
        </w:rPr>
        <w:t>收入情况</w:t>
      </w:r>
      <w:r w:rsidRPr="00D35226">
        <w:rPr>
          <w:rFonts w:ascii="宋体" w:eastAsia="宋体" w:hAnsi="宋体" w:cs="Arial" w:hint="eastAsia"/>
          <w:b/>
          <w:kern w:val="0"/>
          <w:sz w:val="30"/>
          <w:szCs w:val="30"/>
        </w:rPr>
        <w:t> </w:t>
      </w:r>
    </w:p>
    <w:p w:rsidR="00372FCE" w:rsidRPr="00D35226" w:rsidRDefault="00372FCE" w:rsidP="00372FCE">
      <w:pPr>
        <w:widowControl/>
        <w:shd w:val="clear" w:color="auto" w:fill="FFFFFF"/>
        <w:spacing w:line="480" w:lineRule="auto"/>
        <w:jc w:val="left"/>
        <w:rPr>
          <w:rFonts w:ascii="宋体" w:eastAsia="宋体" w:hAnsi="宋体" w:cs="Arial"/>
          <w:kern w:val="0"/>
          <w:sz w:val="30"/>
          <w:szCs w:val="30"/>
        </w:rPr>
      </w:pPr>
      <w:r w:rsidRPr="00372FCE">
        <w:rPr>
          <w:rFonts w:ascii="宋体" w:eastAsia="宋体" w:hAnsi="宋体" w:cs="Arial" w:hint="eastAsia"/>
          <w:kern w:val="0"/>
          <w:sz w:val="24"/>
          <w:szCs w:val="24"/>
        </w:rPr>
        <w:t xml:space="preserve">　</w:t>
      </w:r>
      <w:r w:rsidRPr="00D35226">
        <w:rPr>
          <w:rFonts w:ascii="宋体" w:eastAsia="宋体" w:hAnsi="宋体" w:cs="Arial" w:hint="eastAsia"/>
          <w:kern w:val="0"/>
          <w:sz w:val="30"/>
          <w:szCs w:val="30"/>
        </w:rPr>
        <w:t xml:space="preserve">　忻州市林业局2018年</w:t>
      </w:r>
      <w:r w:rsidR="00E92173" w:rsidRPr="00D35226">
        <w:rPr>
          <w:rFonts w:ascii="宋体" w:eastAsia="宋体" w:hAnsi="宋体" w:cs="Arial" w:hint="eastAsia"/>
          <w:kern w:val="0"/>
          <w:sz w:val="30"/>
          <w:szCs w:val="30"/>
        </w:rPr>
        <w:t>年初结转和结余256.69万元</w:t>
      </w:r>
      <w:r w:rsidR="00AE7DFF" w:rsidRPr="00D35226">
        <w:rPr>
          <w:rFonts w:ascii="宋体" w:eastAsia="宋体" w:hAnsi="宋体" w:cs="Arial" w:hint="eastAsia"/>
          <w:kern w:val="0"/>
          <w:sz w:val="30"/>
          <w:szCs w:val="30"/>
        </w:rPr>
        <w:t>。</w:t>
      </w:r>
      <w:r w:rsidR="00AB3518" w:rsidRPr="00D35226">
        <w:rPr>
          <w:rFonts w:ascii="宋体" w:eastAsia="宋体" w:hAnsi="宋体" w:cs="Arial" w:hint="eastAsia"/>
          <w:kern w:val="0"/>
          <w:sz w:val="30"/>
          <w:szCs w:val="30"/>
        </w:rPr>
        <w:t>全</w:t>
      </w:r>
      <w:r w:rsidR="00AE7DFF" w:rsidRPr="00D35226">
        <w:rPr>
          <w:rFonts w:ascii="宋体" w:eastAsia="宋体" w:hAnsi="宋体" w:cs="Arial" w:hint="eastAsia"/>
          <w:kern w:val="0"/>
          <w:sz w:val="30"/>
          <w:szCs w:val="30"/>
        </w:rPr>
        <w:t>年</w:t>
      </w:r>
      <w:r w:rsidRPr="00D35226">
        <w:rPr>
          <w:rFonts w:ascii="宋体" w:eastAsia="宋体" w:hAnsi="宋体" w:cs="Arial" w:hint="eastAsia"/>
          <w:kern w:val="0"/>
          <w:sz w:val="30"/>
          <w:szCs w:val="30"/>
        </w:rPr>
        <w:t>收入</w:t>
      </w:r>
      <w:r w:rsidR="00B67ECD" w:rsidRPr="00D35226">
        <w:rPr>
          <w:rFonts w:ascii="宋体" w:eastAsia="宋体" w:hAnsi="宋体" w:cs="Arial" w:hint="eastAsia"/>
          <w:kern w:val="0"/>
          <w:sz w:val="30"/>
          <w:szCs w:val="30"/>
        </w:rPr>
        <w:t>合计1966.68</w:t>
      </w:r>
      <w:r w:rsidRPr="00D35226">
        <w:rPr>
          <w:rFonts w:ascii="宋体" w:eastAsia="宋体" w:hAnsi="宋体" w:cs="Arial" w:hint="eastAsia"/>
          <w:kern w:val="0"/>
          <w:sz w:val="30"/>
          <w:szCs w:val="30"/>
        </w:rPr>
        <w:t>万元，</w:t>
      </w:r>
      <w:r w:rsidR="00B67ECD" w:rsidRPr="00D35226">
        <w:rPr>
          <w:rFonts w:ascii="宋体" w:eastAsia="宋体" w:hAnsi="宋体" w:cs="Arial" w:hint="eastAsia"/>
          <w:kern w:val="0"/>
          <w:sz w:val="30"/>
          <w:szCs w:val="30"/>
        </w:rPr>
        <w:t>其中财政拨款收入1964万元，其他收入2.68万元</w:t>
      </w:r>
      <w:r w:rsidR="00217EAC" w:rsidRPr="00D35226">
        <w:rPr>
          <w:rFonts w:ascii="宋体" w:eastAsia="宋体" w:hAnsi="宋体" w:cs="Arial" w:hint="eastAsia"/>
          <w:kern w:val="0"/>
          <w:sz w:val="30"/>
          <w:szCs w:val="30"/>
        </w:rPr>
        <w:t>，政府性基金收入0万元</w:t>
      </w:r>
      <w:r w:rsidR="00B67ECD" w:rsidRPr="00D35226">
        <w:rPr>
          <w:rFonts w:ascii="宋体" w:eastAsia="宋体" w:hAnsi="宋体" w:cs="Arial" w:hint="eastAsia"/>
          <w:kern w:val="0"/>
          <w:sz w:val="30"/>
          <w:szCs w:val="30"/>
        </w:rPr>
        <w:t>。</w:t>
      </w:r>
      <w:r w:rsidRPr="00D35226">
        <w:rPr>
          <w:rFonts w:ascii="宋体" w:eastAsia="宋体" w:hAnsi="宋体" w:cs="Arial" w:hint="eastAsia"/>
          <w:kern w:val="0"/>
          <w:sz w:val="30"/>
          <w:szCs w:val="30"/>
        </w:rPr>
        <w:t>2018年</w:t>
      </w:r>
      <w:r w:rsidR="00B67ECD" w:rsidRPr="00D35226">
        <w:rPr>
          <w:rFonts w:ascii="宋体" w:eastAsia="宋体" w:hAnsi="宋体" w:cs="Arial" w:hint="eastAsia"/>
          <w:kern w:val="0"/>
          <w:sz w:val="30"/>
          <w:szCs w:val="30"/>
        </w:rPr>
        <w:t>收入</w:t>
      </w:r>
      <w:r w:rsidRPr="00D35226">
        <w:rPr>
          <w:rFonts w:ascii="宋体" w:eastAsia="宋体" w:hAnsi="宋体" w:cs="Arial" w:hint="eastAsia"/>
          <w:kern w:val="0"/>
          <w:sz w:val="30"/>
          <w:szCs w:val="30"/>
        </w:rPr>
        <w:t>比2017年</w:t>
      </w:r>
      <w:r w:rsidR="00217EAC" w:rsidRPr="00D35226">
        <w:rPr>
          <w:rFonts w:ascii="宋体" w:eastAsia="宋体" w:hAnsi="宋体" w:cs="Arial" w:hint="eastAsia"/>
          <w:kern w:val="0"/>
          <w:sz w:val="30"/>
          <w:szCs w:val="30"/>
        </w:rPr>
        <w:t>减少379.29</w:t>
      </w:r>
      <w:r w:rsidRPr="00D35226">
        <w:rPr>
          <w:rFonts w:ascii="宋体" w:eastAsia="宋体" w:hAnsi="宋体" w:cs="Arial" w:hint="eastAsia"/>
          <w:kern w:val="0"/>
          <w:sz w:val="30"/>
          <w:szCs w:val="30"/>
        </w:rPr>
        <w:t>万元。</w:t>
      </w:r>
      <w:r w:rsidR="00217EAC" w:rsidRPr="00D35226">
        <w:rPr>
          <w:rFonts w:ascii="宋体" w:eastAsia="宋体" w:hAnsi="宋体" w:cs="Arial" w:hint="eastAsia"/>
          <w:kern w:val="0"/>
          <w:sz w:val="30"/>
          <w:szCs w:val="30"/>
        </w:rPr>
        <w:t>减少</w:t>
      </w:r>
      <w:r w:rsidRPr="00D35226">
        <w:rPr>
          <w:rFonts w:ascii="宋体" w:eastAsia="宋体" w:hAnsi="宋体" w:cs="Arial" w:hint="eastAsia"/>
          <w:kern w:val="0"/>
          <w:sz w:val="30"/>
          <w:szCs w:val="30"/>
        </w:rPr>
        <w:t>主要原因：</w:t>
      </w:r>
      <w:r w:rsidR="00486794" w:rsidRPr="00D35226">
        <w:rPr>
          <w:rFonts w:ascii="宋体" w:eastAsia="宋体" w:hAnsi="宋体" w:cs="Arial" w:hint="eastAsia"/>
          <w:kern w:val="0"/>
          <w:sz w:val="30"/>
          <w:szCs w:val="30"/>
        </w:rPr>
        <w:t>相关林业</w:t>
      </w:r>
      <w:r w:rsidRPr="00D35226">
        <w:rPr>
          <w:rFonts w:ascii="宋体" w:eastAsia="宋体" w:hAnsi="宋体" w:cs="Arial" w:hint="eastAsia"/>
          <w:kern w:val="0"/>
          <w:sz w:val="30"/>
          <w:szCs w:val="30"/>
        </w:rPr>
        <w:t>项目</w:t>
      </w:r>
      <w:r w:rsidR="00C510B4" w:rsidRPr="00D35226">
        <w:rPr>
          <w:rFonts w:ascii="宋体" w:eastAsia="宋体" w:hAnsi="宋体" w:cs="Arial" w:hint="eastAsia"/>
          <w:kern w:val="0"/>
          <w:sz w:val="30"/>
          <w:szCs w:val="30"/>
        </w:rPr>
        <w:t>数</w:t>
      </w:r>
      <w:r w:rsidR="00486794" w:rsidRPr="00D35226">
        <w:rPr>
          <w:rFonts w:ascii="宋体" w:eastAsia="宋体" w:hAnsi="宋体" w:cs="Arial" w:hint="eastAsia"/>
          <w:kern w:val="0"/>
          <w:sz w:val="30"/>
          <w:szCs w:val="30"/>
        </w:rPr>
        <w:t>及经费</w:t>
      </w:r>
      <w:r w:rsidR="00217EAC" w:rsidRPr="00D35226">
        <w:rPr>
          <w:rFonts w:ascii="宋体" w:eastAsia="宋体" w:hAnsi="宋体" w:cs="Arial" w:hint="eastAsia"/>
          <w:kern w:val="0"/>
          <w:sz w:val="30"/>
          <w:szCs w:val="30"/>
        </w:rPr>
        <w:t>减少，</w:t>
      </w:r>
      <w:r w:rsidR="008F04C1" w:rsidRPr="00D35226">
        <w:rPr>
          <w:rFonts w:ascii="宋体" w:eastAsia="宋体" w:hAnsi="宋体" w:cs="Arial" w:hint="eastAsia"/>
          <w:kern w:val="0"/>
          <w:sz w:val="30"/>
          <w:szCs w:val="30"/>
        </w:rPr>
        <w:t>导致总</w:t>
      </w:r>
      <w:r w:rsidR="00C510B4" w:rsidRPr="00D35226">
        <w:rPr>
          <w:rFonts w:ascii="宋体" w:eastAsia="宋体" w:hAnsi="宋体" w:cs="Arial" w:hint="eastAsia"/>
          <w:kern w:val="0"/>
          <w:sz w:val="30"/>
          <w:szCs w:val="30"/>
        </w:rPr>
        <w:t>收入</w:t>
      </w:r>
      <w:r w:rsidRPr="00D35226">
        <w:rPr>
          <w:rFonts w:ascii="宋体" w:eastAsia="宋体" w:hAnsi="宋体" w:cs="Arial" w:hint="eastAsia"/>
          <w:kern w:val="0"/>
          <w:sz w:val="30"/>
          <w:szCs w:val="30"/>
        </w:rPr>
        <w:t>较上年减少。 </w:t>
      </w:r>
    </w:p>
    <w:p w:rsidR="00372FCE" w:rsidRPr="00D35226" w:rsidRDefault="00AB3518" w:rsidP="00AB3518">
      <w:pPr>
        <w:widowControl/>
        <w:shd w:val="clear" w:color="auto" w:fill="FFFFFF"/>
        <w:spacing w:line="480" w:lineRule="auto"/>
        <w:ind w:firstLine="465"/>
        <w:jc w:val="left"/>
        <w:rPr>
          <w:rFonts w:ascii="宋体" w:eastAsia="宋体" w:hAnsi="宋体" w:cs="Arial"/>
          <w:b/>
          <w:kern w:val="0"/>
          <w:sz w:val="30"/>
          <w:szCs w:val="30"/>
        </w:rPr>
      </w:pPr>
      <w:r w:rsidRPr="00D35226">
        <w:rPr>
          <w:rFonts w:ascii="宋体" w:eastAsia="宋体" w:hAnsi="宋体" w:cs="Arial" w:hint="eastAsia"/>
          <w:b/>
          <w:kern w:val="0"/>
          <w:sz w:val="30"/>
          <w:szCs w:val="30"/>
        </w:rPr>
        <w:t>(二)支出情况</w:t>
      </w:r>
      <w:r w:rsidR="00372FCE" w:rsidRPr="00D35226">
        <w:rPr>
          <w:rFonts w:ascii="宋体" w:eastAsia="宋体" w:hAnsi="宋体" w:cs="Arial" w:hint="eastAsia"/>
          <w:b/>
          <w:kern w:val="0"/>
          <w:sz w:val="30"/>
          <w:szCs w:val="30"/>
        </w:rPr>
        <w:t> </w:t>
      </w:r>
    </w:p>
    <w:p w:rsidR="00AB3518" w:rsidRPr="00D35226" w:rsidRDefault="00AB3518" w:rsidP="00D35226">
      <w:pPr>
        <w:widowControl/>
        <w:shd w:val="clear" w:color="auto" w:fill="FFFFFF"/>
        <w:spacing w:line="480" w:lineRule="auto"/>
        <w:ind w:firstLineChars="200" w:firstLine="600"/>
        <w:jc w:val="left"/>
        <w:rPr>
          <w:rFonts w:ascii="宋体" w:eastAsia="宋体" w:hAnsi="宋体" w:cs="Arial"/>
          <w:kern w:val="0"/>
          <w:sz w:val="30"/>
          <w:szCs w:val="30"/>
        </w:rPr>
      </w:pPr>
      <w:r w:rsidRPr="00D35226">
        <w:rPr>
          <w:rFonts w:ascii="宋体" w:eastAsia="宋体" w:hAnsi="宋体" w:cs="Arial" w:hint="eastAsia"/>
          <w:kern w:val="0"/>
          <w:sz w:val="30"/>
          <w:szCs w:val="30"/>
        </w:rPr>
        <w:t>忻州市林业局2018年全年支出合计2051.3</w:t>
      </w:r>
      <w:r w:rsidR="00A379D2" w:rsidRPr="00D35226">
        <w:rPr>
          <w:rFonts w:ascii="宋体" w:eastAsia="宋体" w:hAnsi="宋体" w:cs="Arial" w:hint="eastAsia"/>
          <w:kern w:val="0"/>
          <w:sz w:val="30"/>
          <w:szCs w:val="30"/>
        </w:rPr>
        <w:t>5</w:t>
      </w:r>
      <w:r w:rsidRPr="00D35226">
        <w:rPr>
          <w:rFonts w:ascii="宋体" w:eastAsia="宋体" w:hAnsi="宋体" w:cs="Arial" w:hint="eastAsia"/>
          <w:kern w:val="0"/>
          <w:sz w:val="30"/>
          <w:szCs w:val="30"/>
        </w:rPr>
        <w:t>万元</w:t>
      </w:r>
      <w:r w:rsidR="00626A98" w:rsidRPr="00D35226">
        <w:rPr>
          <w:rFonts w:ascii="宋体" w:eastAsia="宋体" w:hAnsi="宋体" w:cs="Arial" w:hint="eastAsia"/>
          <w:kern w:val="0"/>
          <w:sz w:val="30"/>
          <w:szCs w:val="30"/>
        </w:rPr>
        <w:t>,</w:t>
      </w:r>
      <w:r w:rsidR="00EA335D" w:rsidRPr="00D35226">
        <w:rPr>
          <w:rFonts w:ascii="宋体" w:eastAsia="宋体" w:hAnsi="宋体" w:cs="Arial" w:hint="eastAsia"/>
          <w:kern w:val="0"/>
          <w:sz w:val="30"/>
          <w:szCs w:val="30"/>
        </w:rPr>
        <w:t>比上年少支出494.03</w:t>
      </w:r>
      <w:r w:rsidR="00330535" w:rsidRPr="00D35226">
        <w:rPr>
          <w:rFonts w:ascii="宋体" w:eastAsia="宋体" w:hAnsi="宋体" w:cs="Arial" w:hint="eastAsia"/>
          <w:kern w:val="0"/>
          <w:sz w:val="30"/>
          <w:szCs w:val="30"/>
        </w:rPr>
        <w:t>万元,</w:t>
      </w:r>
      <w:r w:rsidR="00DD77DC" w:rsidRPr="00D35226">
        <w:rPr>
          <w:rFonts w:ascii="宋体" w:eastAsia="宋体" w:hAnsi="宋体" w:cs="Arial" w:hint="eastAsia"/>
          <w:kern w:val="0"/>
          <w:sz w:val="30"/>
          <w:szCs w:val="30"/>
        </w:rPr>
        <w:t>主要原因是本年度没有大的新开工建设项目支出，</w:t>
      </w:r>
      <w:r w:rsidR="00C50228" w:rsidRPr="00D35226">
        <w:rPr>
          <w:rFonts w:ascii="宋体" w:eastAsia="宋体" w:hAnsi="宋体" w:cs="Arial" w:hint="eastAsia"/>
          <w:kern w:val="0"/>
          <w:sz w:val="30"/>
          <w:szCs w:val="30"/>
        </w:rPr>
        <w:t>项目支出大幅减少。</w:t>
      </w:r>
    </w:p>
    <w:p w:rsidR="00372FCE" w:rsidRPr="00D35226" w:rsidRDefault="00CB0EDB" w:rsidP="00D35226">
      <w:pPr>
        <w:widowControl/>
        <w:shd w:val="clear" w:color="auto" w:fill="FFFFFF"/>
        <w:spacing w:line="480" w:lineRule="auto"/>
        <w:ind w:firstLineChars="200" w:firstLine="600"/>
        <w:jc w:val="left"/>
        <w:rPr>
          <w:rFonts w:ascii="宋体" w:eastAsia="宋体" w:hAnsi="宋体" w:cs="Arial"/>
          <w:kern w:val="0"/>
          <w:sz w:val="30"/>
          <w:szCs w:val="30"/>
        </w:rPr>
      </w:pPr>
      <w:r>
        <w:rPr>
          <w:rFonts w:ascii="宋体" w:eastAsia="宋体" w:hAnsi="宋体" w:cs="Arial" w:hint="eastAsia"/>
          <w:kern w:val="0"/>
          <w:sz w:val="30"/>
          <w:szCs w:val="30"/>
        </w:rPr>
        <w:t>1、</w:t>
      </w:r>
      <w:r w:rsidR="00372FCE" w:rsidRPr="00D35226">
        <w:rPr>
          <w:rFonts w:ascii="宋体" w:eastAsia="宋体" w:hAnsi="宋体" w:cs="Arial" w:hint="eastAsia"/>
          <w:kern w:val="0"/>
          <w:sz w:val="30"/>
          <w:szCs w:val="30"/>
        </w:rPr>
        <w:t>2018年基本支出</w:t>
      </w:r>
      <w:r w:rsidR="00330535" w:rsidRPr="00D35226">
        <w:rPr>
          <w:rFonts w:ascii="宋体" w:eastAsia="宋体" w:hAnsi="宋体" w:cs="Arial" w:hint="eastAsia"/>
          <w:kern w:val="0"/>
          <w:sz w:val="30"/>
          <w:szCs w:val="30"/>
        </w:rPr>
        <w:t>1384.</w:t>
      </w:r>
      <w:r w:rsidR="0081415B" w:rsidRPr="00D35226">
        <w:rPr>
          <w:rFonts w:ascii="宋体" w:eastAsia="宋体" w:hAnsi="宋体" w:cs="Arial" w:hint="eastAsia"/>
          <w:kern w:val="0"/>
          <w:sz w:val="30"/>
          <w:szCs w:val="30"/>
        </w:rPr>
        <w:t>62</w:t>
      </w:r>
      <w:r w:rsidR="00372FCE" w:rsidRPr="00D35226">
        <w:rPr>
          <w:rFonts w:ascii="宋体" w:eastAsia="宋体" w:hAnsi="宋体" w:cs="Arial" w:hint="eastAsia"/>
          <w:kern w:val="0"/>
          <w:sz w:val="30"/>
          <w:szCs w:val="30"/>
        </w:rPr>
        <w:t>万元，</w:t>
      </w:r>
      <w:r w:rsidR="00B70F48" w:rsidRPr="00D35226">
        <w:rPr>
          <w:rFonts w:ascii="宋体" w:eastAsia="宋体" w:hAnsi="宋体" w:cs="Arial" w:hint="eastAsia"/>
          <w:kern w:val="0"/>
          <w:sz w:val="30"/>
          <w:szCs w:val="30"/>
        </w:rPr>
        <w:t>占总支出的67%。</w:t>
      </w:r>
      <w:r w:rsidR="00DD77DC" w:rsidRPr="00D35226">
        <w:rPr>
          <w:rFonts w:ascii="宋体" w:eastAsia="宋体" w:hAnsi="宋体" w:cs="Arial" w:hint="eastAsia"/>
          <w:kern w:val="0"/>
          <w:sz w:val="30"/>
          <w:szCs w:val="30"/>
        </w:rPr>
        <w:t>基本支出主要是完成日常工作任务而发生的人员支出和公用支出，包括基本工资、津贴补贴、奖金、社保缴费、绩效工资、生活补助、奖励金、住房公积金、其他对个人和家庭的补助支出、办公费、</w:t>
      </w:r>
      <w:r w:rsidR="00DD77DC" w:rsidRPr="00D35226">
        <w:rPr>
          <w:rFonts w:ascii="宋体" w:eastAsia="宋体" w:hAnsi="宋体" w:cs="Arial" w:hint="eastAsia"/>
          <w:kern w:val="0"/>
          <w:sz w:val="30"/>
          <w:szCs w:val="30"/>
        </w:rPr>
        <w:lastRenderedPageBreak/>
        <w:t>手续费、水费、电费、邮电费、取暖费、差旅费、培训费、公务用车维护费、其他商品和服务支出等。</w:t>
      </w:r>
    </w:p>
    <w:p w:rsidR="00372FCE" w:rsidRPr="00372FCE" w:rsidRDefault="00CB0EDB" w:rsidP="00D35226">
      <w:pPr>
        <w:widowControl/>
        <w:shd w:val="clear" w:color="auto" w:fill="FFFFFF"/>
        <w:spacing w:line="480" w:lineRule="auto"/>
        <w:ind w:firstLineChars="200" w:firstLine="600"/>
        <w:jc w:val="left"/>
        <w:rPr>
          <w:rFonts w:ascii="宋体" w:eastAsia="宋体" w:hAnsi="宋体" w:cs="Arial"/>
          <w:kern w:val="0"/>
          <w:sz w:val="24"/>
          <w:szCs w:val="24"/>
        </w:rPr>
      </w:pPr>
      <w:r>
        <w:rPr>
          <w:rFonts w:ascii="宋体" w:eastAsia="宋体" w:hAnsi="宋体" w:cs="Arial" w:hint="eastAsia"/>
          <w:kern w:val="0"/>
          <w:sz w:val="30"/>
          <w:szCs w:val="30"/>
        </w:rPr>
        <w:t>2、</w:t>
      </w:r>
      <w:r w:rsidR="00372FCE" w:rsidRPr="00D35226">
        <w:rPr>
          <w:rFonts w:ascii="宋体" w:eastAsia="宋体" w:hAnsi="宋体" w:cs="Arial" w:hint="eastAsia"/>
          <w:kern w:val="0"/>
          <w:sz w:val="30"/>
          <w:szCs w:val="30"/>
        </w:rPr>
        <w:t>2018年度项目支出</w:t>
      </w:r>
      <w:r w:rsidR="00DD77DC" w:rsidRPr="00D35226">
        <w:rPr>
          <w:rFonts w:ascii="宋体" w:eastAsia="宋体" w:hAnsi="宋体" w:cs="Arial" w:hint="eastAsia"/>
          <w:kern w:val="0"/>
          <w:sz w:val="30"/>
          <w:szCs w:val="30"/>
        </w:rPr>
        <w:t>666.72</w:t>
      </w:r>
      <w:r w:rsidR="00372FCE" w:rsidRPr="00D35226">
        <w:rPr>
          <w:rFonts w:ascii="宋体" w:eastAsia="宋体" w:hAnsi="宋体" w:cs="Arial" w:hint="eastAsia"/>
          <w:kern w:val="0"/>
          <w:sz w:val="30"/>
          <w:szCs w:val="30"/>
        </w:rPr>
        <w:t>万元，</w:t>
      </w:r>
      <w:r w:rsidR="00DD77DC" w:rsidRPr="00D35226">
        <w:rPr>
          <w:rFonts w:ascii="宋体" w:eastAsia="宋体" w:hAnsi="宋体" w:cs="Arial" w:hint="eastAsia"/>
          <w:kern w:val="0"/>
          <w:sz w:val="30"/>
          <w:szCs w:val="30"/>
        </w:rPr>
        <w:t>占总支出33%。</w:t>
      </w:r>
      <w:r w:rsidR="00372FCE" w:rsidRPr="00D35226">
        <w:rPr>
          <w:rFonts w:ascii="宋体" w:eastAsia="宋体" w:hAnsi="宋体" w:cs="Arial" w:hint="eastAsia"/>
          <w:kern w:val="0"/>
          <w:sz w:val="30"/>
          <w:szCs w:val="30"/>
        </w:rPr>
        <w:t>项目支出主要用于造林绿化的森林培育和森林防灾减灾、林业工程与项目管理、林业产业化、森林资源管理、其他退耕还林支出、其他林业支出、其他扶贫支出等相关业务支出。 </w:t>
      </w:r>
    </w:p>
    <w:p w:rsidR="00372FCE" w:rsidRPr="00D35226" w:rsidRDefault="00372FCE" w:rsidP="00372FCE">
      <w:pPr>
        <w:widowControl/>
        <w:shd w:val="clear" w:color="auto" w:fill="FFFFFF"/>
        <w:spacing w:line="480" w:lineRule="auto"/>
        <w:jc w:val="left"/>
        <w:rPr>
          <w:rFonts w:ascii="宋体" w:eastAsia="宋体" w:hAnsi="宋体" w:cs="Arial"/>
          <w:b/>
          <w:kern w:val="0"/>
          <w:sz w:val="30"/>
          <w:szCs w:val="30"/>
        </w:rPr>
      </w:pPr>
      <w:r w:rsidRPr="00372FCE">
        <w:rPr>
          <w:rFonts w:ascii="宋体" w:eastAsia="宋体" w:hAnsi="宋体" w:cs="Arial" w:hint="eastAsia"/>
          <w:kern w:val="0"/>
          <w:sz w:val="24"/>
          <w:szCs w:val="24"/>
        </w:rPr>
        <w:t xml:space="preserve">　</w:t>
      </w:r>
      <w:r w:rsidRPr="00801C0A">
        <w:rPr>
          <w:rFonts w:ascii="宋体" w:eastAsia="宋体" w:hAnsi="宋体" w:cs="Arial" w:hint="eastAsia"/>
          <w:b/>
          <w:kern w:val="0"/>
          <w:sz w:val="24"/>
          <w:szCs w:val="24"/>
        </w:rPr>
        <w:t xml:space="preserve">　</w:t>
      </w:r>
      <w:r w:rsidRPr="00D35226">
        <w:rPr>
          <w:rFonts w:ascii="宋体" w:eastAsia="宋体" w:hAnsi="宋体" w:cs="Arial" w:hint="eastAsia"/>
          <w:b/>
          <w:kern w:val="0"/>
          <w:sz w:val="30"/>
          <w:szCs w:val="30"/>
        </w:rPr>
        <w:t>（</w:t>
      </w:r>
      <w:r w:rsidR="00487DB0" w:rsidRPr="00D35226">
        <w:rPr>
          <w:rFonts w:ascii="宋体" w:eastAsia="宋体" w:hAnsi="宋体" w:cs="Arial" w:hint="eastAsia"/>
          <w:b/>
          <w:kern w:val="0"/>
          <w:sz w:val="30"/>
          <w:szCs w:val="30"/>
        </w:rPr>
        <w:t>三</w:t>
      </w:r>
      <w:r w:rsidRPr="00D35226">
        <w:rPr>
          <w:rFonts w:ascii="宋体" w:eastAsia="宋体" w:hAnsi="宋体" w:cs="Arial" w:hint="eastAsia"/>
          <w:b/>
          <w:kern w:val="0"/>
          <w:sz w:val="30"/>
          <w:szCs w:val="30"/>
        </w:rPr>
        <w:t>）“三公”经费</w:t>
      </w:r>
      <w:r w:rsidR="00561C03" w:rsidRPr="00D35226">
        <w:rPr>
          <w:rFonts w:ascii="宋体" w:eastAsia="宋体" w:hAnsi="宋体" w:cs="Arial" w:hint="eastAsia"/>
          <w:b/>
          <w:kern w:val="0"/>
          <w:sz w:val="30"/>
          <w:szCs w:val="30"/>
        </w:rPr>
        <w:t>支出</w:t>
      </w:r>
      <w:r w:rsidRPr="00D35226">
        <w:rPr>
          <w:rFonts w:ascii="宋体" w:eastAsia="宋体" w:hAnsi="宋体" w:cs="Arial" w:hint="eastAsia"/>
          <w:b/>
          <w:kern w:val="0"/>
          <w:sz w:val="30"/>
          <w:szCs w:val="30"/>
        </w:rPr>
        <w:t>情况说明 </w:t>
      </w:r>
    </w:p>
    <w:p w:rsidR="00372FCE" w:rsidRPr="00D35226" w:rsidRDefault="00372FCE" w:rsidP="00D35226">
      <w:pPr>
        <w:widowControl/>
        <w:shd w:val="clear" w:color="auto" w:fill="FFFFFF"/>
        <w:spacing w:line="480" w:lineRule="auto"/>
        <w:ind w:firstLineChars="200" w:firstLine="600"/>
        <w:jc w:val="left"/>
        <w:rPr>
          <w:rFonts w:ascii="宋体" w:eastAsia="宋体" w:hAnsi="宋体" w:cs="Arial"/>
          <w:kern w:val="0"/>
          <w:sz w:val="30"/>
          <w:szCs w:val="30"/>
        </w:rPr>
      </w:pPr>
      <w:r w:rsidRPr="00D35226">
        <w:rPr>
          <w:rFonts w:ascii="宋体" w:eastAsia="宋体" w:hAnsi="宋体" w:cs="Arial" w:hint="eastAsia"/>
          <w:kern w:val="0"/>
          <w:sz w:val="30"/>
          <w:szCs w:val="30"/>
        </w:rPr>
        <w:t>2018年</w:t>
      </w:r>
      <w:r w:rsidR="00167FB2" w:rsidRPr="00D35226">
        <w:rPr>
          <w:rFonts w:ascii="宋体" w:eastAsia="宋体" w:hAnsi="宋体" w:cs="Arial" w:hint="eastAsia"/>
          <w:kern w:val="0"/>
          <w:sz w:val="30"/>
          <w:szCs w:val="30"/>
        </w:rPr>
        <w:t>全局</w:t>
      </w:r>
      <w:r w:rsidR="0030653C" w:rsidRPr="00D35226">
        <w:rPr>
          <w:rFonts w:ascii="宋体" w:eastAsia="宋体" w:hAnsi="宋体" w:cs="Arial" w:hint="eastAsia"/>
          <w:kern w:val="0"/>
          <w:sz w:val="30"/>
          <w:szCs w:val="30"/>
        </w:rPr>
        <w:t>全年</w:t>
      </w:r>
      <w:r w:rsidRPr="00D35226">
        <w:rPr>
          <w:rFonts w:ascii="宋体" w:eastAsia="宋体" w:hAnsi="宋体" w:cs="Arial" w:hint="eastAsia"/>
          <w:kern w:val="0"/>
          <w:sz w:val="30"/>
          <w:szCs w:val="30"/>
        </w:rPr>
        <w:t>“三公”经费</w:t>
      </w:r>
      <w:r w:rsidR="0030653C" w:rsidRPr="00D35226">
        <w:rPr>
          <w:rFonts w:ascii="宋体" w:eastAsia="宋体" w:hAnsi="宋体" w:cs="Arial" w:hint="eastAsia"/>
          <w:kern w:val="0"/>
          <w:sz w:val="30"/>
          <w:szCs w:val="30"/>
        </w:rPr>
        <w:t>支出合计2</w:t>
      </w:r>
      <w:r w:rsidR="00167FB2" w:rsidRPr="00D35226">
        <w:rPr>
          <w:rFonts w:ascii="宋体" w:eastAsia="宋体" w:hAnsi="宋体" w:cs="Arial" w:hint="eastAsia"/>
          <w:kern w:val="0"/>
          <w:sz w:val="30"/>
          <w:szCs w:val="30"/>
        </w:rPr>
        <w:t>1</w:t>
      </w:r>
      <w:r w:rsidR="0030653C" w:rsidRPr="00D35226">
        <w:rPr>
          <w:rFonts w:ascii="宋体" w:eastAsia="宋体" w:hAnsi="宋体" w:cs="Arial" w:hint="eastAsia"/>
          <w:kern w:val="0"/>
          <w:sz w:val="30"/>
          <w:szCs w:val="30"/>
        </w:rPr>
        <w:t>.</w:t>
      </w:r>
      <w:r w:rsidR="00167FB2" w:rsidRPr="00D35226">
        <w:rPr>
          <w:rFonts w:ascii="宋体" w:eastAsia="宋体" w:hAnsi="宋体" w:cs="Arial" w:hint="eastAsia"/>
          <w:kern w:val="0"/>
          <w:sz w:val="30"/>
          <w:szCs w:val="30"/>
        </w:rPr>
        <w:t>28</w:t>
      </w:r>
      <w:r w:rsidRPr="00D35226">
        <w:rPr>
          <w:rFonts w:ascii="宋体" w:eastAsia="宋体" w:hAnsi="宋体" w:cs="Arial" w:hint="eastAsia"/>
          <w:kern w:val="0"/>
          <w:sz w:val="30"/>
          <w:szCs w:val="30"/>
        </w:rPr>
        <w:t>万元，比2017年</w:t>
      </w:r>
      <w:r w:rsidR="0072483E" w:rsidRPr="00D35226">
        <w:rPr>
          <w:rFonts w:ascii="宋体" w:eastAsia="宋体" w:hAnsi="宋体" w:cs="Arial" w:hint="eastAsia"/>
          <w:kern w:val="0"/>
          <w:sz w:val="30"/>
          <w:szCs w:val="30"/>
        </w:rPr>
        <w:t>总支出</w:t>
      </w:r>
      <w:r w:rsidRPr="00D35226">
        <w:rPr>
          <w:rFonts w:ascii="宋体" w:eastAsia="宋体" w:hAnsi="宋体" w:cs="Arial" w:hint="eastAsia"/>
          <w:kern w:val="0"/>
          <w:sz w:val="30"/>
          <w:szCs w:val="30"/>
        </w:rPr>
        <w:t>减少</w:t>
      </w:r>
      <w:r w:rsidR="00167FB2" w:rsidRPr="00D35226">
        <w:rPr>
          <w:rFonts w:ascii="宋体" w:eastAsia="宋体" w:hAnsi="宋体" w:cs="Arial" w:hint="eastAsia"/>
          <w:kern w:val="0"/>
          <w:sz w:val="30"/>
          <w:szCs w:val="30"/>
        </w:rPr>
        <w:t>10</w:t>
      </w:r>
      <w:r w:rsidR="0030653C" w:rsidRPr="00D35226">
        <w:rPr>
          <w:rFonts w:ascii="宋体" w:eastAsia="宋体" w:hAnsi="宋体" w:cs="Arial" w:hint="eastAsia"/>
          <w:kern w:val="0"/>
          <w:sz w:val="30"/>
          <w:szCs w:val="30"/>
        </w:rPr>
        <w:t>.</w:t>
      </w:r>
      <w:r w:rsidR="00167FB2" w:rsidRPr="00D35226">
        <w:rPr>
          <w:rFonts w:ascii="宋体" w:eastAsia="宋体" w:hAnsi="宋体" w:cs="Arial" w:hint="eastAsia"/>
          <w:kern w:val="0"/>
          <w:sz w:val="30"/>
          <w:szCs w:val="30"/>
        </w:rPr>
        <w:t>3</w:t>
      </w:r>
      <w:r w:rsidRPr="00D35226">
        <w:rPr>
          <w:rFonts w:ascii="宋体" w:eastAsia="宋体" w:hAnsi="宋体" w:cs="Arial" w:hint="eastAsia"/>
          <w:kern w:val="0"/>
          <w:sz w:val="30"/>
          <w:szCs w:val="30"/>
        </w:rPr>
        <w:t>万元</w:t>
      </w:r>
      <w:r w:rsidR="00167FB2" w:rsidRPr="00D35226">
        <w:rPr>
          <w:rFonts w:ascii="宋体" w:eastAsia="宋体" w:hAnsi="宋体" w:cs="Arial" w:hint="eastAsia"/>
          <w:kern w:val="0"/>
          <w:sz w:val="30"/>
          <w:szCs w:val="30"/>
        </w:rPr>
        <w:t>，</w:t>
      </w:r>
      <w:r w:rsidR="00A25C9F" w:rsidRPr="00D35226">
        <w:rPr>
          <w:rFonts w:ascii="宋体" w:eastAsia="宋体" w:hAnsi="宋体" w:cs="Arial" w:hint="eastAsia"/>
          <w:kern w:val="0"/>
          <w:sz w:val="30"/>
          <w:szCs w:val="30"/>
        </w:rPr>
        <w:t>支出主要是公务用车运行维护费，</w:t>
      </w:r>
      <w:r w:rsidRPr="00D35226">
        <w:rPr>
          <w:rFonts w:ascii="宋体" w:eastAsia="宋体" w:hAnsi="宋体" w:cs="Arial" w:hint="eastAsia"/>
          <w:kern w:val="0"/>
          <w:sz w:val="30"/>
          <w:szCs w:val="30"/>
        </w:rPr>
        <w:t>其中因公出国（境）费用0</w:t>
      </w:r>
      <w:r w:rsidR="0072483E" w:rsidRPr="00D35226">
        <w:rPr>
          <w:rFonts w:ascii="宋体" w:eastAsia="宋体" w:hAnsi="宋体" w:cs="Arial" w:hint="eastAsia"/>
          <w:kern w:val="0"/>
          <w:sz w:val="30"/>
          <w:szCs w:val="30"/>
        </w:rPr>
        <w:t>万元，</w:t>
      </w:r>
      <w:r w:rsidRPr="00D35226">
        <w:rPr>
          <w:rFonts w:ascii="宋体" w:eastAsia="宋体" w:hAnsi="宋体" w:cs="Arial" w:hint="eastAsia"/>
          <w:kern w:val="0"/>
          <w:sz w:val="30"/>
          <w:szCs w:val="30"/>
        </w:rPr>
        <w:t>公务接待费</w:t>
      </w:r>
      <w:r w:rsidR="0030653C" w:rsidRPr="00D35226">
        <w:rPr>
          <w:rFonts w:ascii="宋体" w:eastAsia="宋体" w:hAnsi="宋体" w:cs="Arial" w:hint="eastAsia"/>
          <w:kern w:val="0"/>
          <w:sz w:val="30"/>
          <w:szCs w:val="30"/>
        </w:rPr>
        <w:t>0.</w:t>
      </w:r>
      <w:r w:rsidR="00167FB2" w:rsidRPr="00D35226">
        <w:rPr>
          <w:rFonts w:ascii="宋体" w:eastAsia="宋体" w:hAnsi="宋体" w:cs="Arial" w:hint="eastAsia"/>
          <w:kern w:val="0"/>
          <w:sz w:val="30"/>
          <w:szCs w:val="30"/>
        </w:rPr>
        <w:t>31</w:t>
      </w:r>
      <w:r w:rsidRPr="00D35226">
        <w:rPr>
          <w:rFonts w:ascii="宋体" w:eastAsia="宋体" w:hAnsi="宋体" w:cs="Arial" w:hint="eastAsia"/>
          <w:kern w:val="0"/>
          <w:sz w:val="30"/>
          <w:szCs w:val="30"/>
        </w:rPr>
        <w:t>万元</w:t>
      </w:r>
      <w:r w:rsidR="00CE08BD" w:rsidRPr="00D35226">
        <w:rPr>
          <w:rFonts w:ascii="宋体" w:eastAsia="宋体" w:hAnsi="宋体" w:cs="Arial" w:hint="eastAsia"/>
          <w:kern w:val="0"/>
          <w:sz w:val="30"/>
          <w:szCs w:val="30"/>
        </w:rPr>
        <w:t>(比预算多支出</w:t>
      </w:r>
      <w:r w:rsidR="00506145" w:rsidRPr="00D35226">
        <w:rPr>
          <w:rFonts w:ascii="宋体" w:eastAsia="宋体" w:hAnsi="宋体" w:cs="Arial" w:hint="eastAsia"/>
          <w:kern w:val="0"/>
          <w:sz w:val="30"/>
          <w:szCs w:val="30"/>
        </w:rPr>
        <w:t>0.11</w:t>
      </w:r>
      <w:r w:rsidR="00CE08BD" w:rsidRPr="00D35226">
        <w:rPr>
          <w:rFonts w:ascii="宋体" w:eastAsia="宋体" w:hAnsi="宋体" w:cs="Arial" w:hint="eastAsia"/>
          <w:kern w:val="0"/>
          <w:sz w:val="30"/>
          <w:szCs w:val="30"/>
        </w:rPr>
        <w:t>万</w:t>
      </w:r>
      <w:r w:rsidR="00411442" w:rsidRPr="00D35226">
        <w:rPr>
          <w:rFonts w:ascii="宋体" w:eastAsia="宋体" w:hAnsi="宋体" w:cs="Arial" w:hint="eastAsia"/>
          <w:kern w:val="0"/>
          <w:sz w:val="30"/>
          <w:szCs w:val="30"/>
        </w:rPr>
        <w:t>)</w:t>
      </w:r>
      <w:r w:rsidR="0072483E" w:rsidRPr="00D35226">
        <w:rPr>
          <w:rFonts w:ascii="宋体" w:eastAsia="宋体" w:hAnsi="宋体" w:cs="Arial" w:hint="eastAsia"/>
          <w:kern w:val="0"/>
          <w:sz w:val="30"/>
          <w:szCs w:val="30"/>
        </w:rPr>
        <w:t>，</w:t>
      </w:r>
      <w:r w:rsidRPr="00D35226">
        <w:rPr>
          <w:rFonts w:ascii="宋体" w:eastAsia="宋体" w:hAnsi="宋体" w:cs="Arial" w:hint="eastAsia"/>
          <w:kern w:val="0"/>
          <w:sz w:val="30"/>
          <w:szCs w:val="30"/>
        </w:rPr>
        <w:t>公务用车运行维护费2</w:t>
      </w:r>
      <w:r w:rsidR="00167FB2" w:rsidRPr="00D35226">
        <w:rPr>
          <w:rFonts w:ascii="宋体" w:eastAsia="宋体" w:hAnsi="宋体" w:cs="Arial" w:hint="eastAsia"/>
          <w:kern w:val="0"/>
          <w:sz w:val="30"/>
          <w:szCs w:val="30"/>
        </w:rPr>
        <w:t>0.97</w:t>
      </w:r>
      <w:r w:rsidRPr="00D35226">
        <w:rPr>
          <w:rFonts w:ascii="宋体" w:eastAsia="宋体" w:hAnsi="宋体" w:cs="Arial" w:hint="eastAsia"/>
          <w:kern w:val="0"/>
          <w:sz w:val="30"/>
          <w:szCs w:val="30"/>
        </w:rPr>
        <w:t>万元</w:t>
      </w:r>
      <w:r w:rsidR="00CE08BD" w:rsidRPr="00D35226">
        <w:rPr>
          <w:rFonts w:ascii="宋体" w:eastAsia="宋体" w:hAnsi="宋体" w:cs="Arial" w:hint="eastAsia"/>
          <w:kern w:val="0"/>
          <w:sz w:val="30"/>
          <w:szCs w:val="30"/>
        </w:rPr>
        <w:t>（比预算少支出5.68万元）</w:t>
      </w:r>
      <w:r w:rsidR="0072483E" w:rsidRPr="00D35226">
        <w:rPr>
          <w:rFonts w:ascii="宋体" w:eastAsia="宋体" w:hAnsi="宋体" w:cs="Arial" w:hint="eastAsia"/>
          <w:kern w:val="0"/>
          <w:sz w:val="30"/>
          <w:szCs w:val="30"/>
        </w:rPr>
        <w:t>，</w:t>
      </w:r>
      <w:r w:rsidRPr="00D35226">
        <w:rPr>
          <w:rFonts w:ascii="宋体" w:eastAsia="宋体" w:hAnsi="宋体" w:cs="Arial" w:hint="eastAsia"/>
          <w:kern w:val="0"/>
          <w:sz w:val="30"/>
          <w:szCs w:val="30"/>
        </w:rPr>
        <w:t>公务用车购置费0万元</w:t>
      </w:r>
      <w:r w:rsidR="0072483E" w:rsidRPr="00D35226">
        <w:rPr>
          <w:rFonts w:ascii="宋体" w:eastAsia="宋体" w:hAnsi="宋体" w:cs="Arial" w:hint="eastAsia"/>
          <w:kern w:val="0"/>
          <w:sz w:val="30"/>
          <w:szCs w:val="30"/>
        </w:rPr>
        <w:t>；</w:t>
      </w:r>
      <w:r w:rsidR="00506145" w:rsidRPr="00D35226">
        <w:rPr>
          <w:rFonts w:ascii="宋体" w:eastAsia="宋体" w:hAnsi="宋体" w:cs="Arial" w:hint="eastAsia"/>
          <w:kern w:val="0"/>
          <w:sz w:val="30"/>
          <w:szCs w:val="30"/>
        </w:rPr>
        <w:t>全年“三公”经费支出</w:t>
      </w:r>
      <w:r w:rsidR="0072483E" w:rsidRPr="00D35226">
        <w:rPr>
          <w:rFonts w:ascii="宋体" w:eastAsia="宋体" w:hAnsi="宋体" w:cs="Arial" w:hint="eastAsia"/>
          <w:kern w:val="0"/>
          <w:sz w:val="30"/>
          <w:szCs w:val="30"/>
        </w:rPr>
        <w:t>比2018年预算数减少5.</w:t>
      </w:r>
      <w:r w:rsidR="00506145" w:rsidRPr="00D35226">
        <w:rPr>
          <w:rFonts w:ascii="宋体" w:eastAsia="宋体" w:hAnsi="宋体" w:cs="Arial" w:hint="eastAsia"/>
          <w:kern w:val="0"/>
          <w:sz w:val="30"/>
          <w:szCs w:val="30"/>
        </w:rPr>
        <w:t>57</w:t>
      </w:r>
      <w:r w:rsidR="0072483E" w:rsidRPr="00D35226">
        <w:rPr>
          <w:rFonts w:ascii="宋体" w:eastAsia="宋体" w:hAnsi="宋体" w:cs="Arial" w:hint="eastAsia"/>
          <w:kern w:val="0"/>
          <w:sz w:val="30"/>
          <w:szCs w:val="30"/>
        </w:rPr>
        <w:t>万元，</w:t>
      </w:r>
      <w:r w:rsidRPr="00D35226">
        <w:rPr>
          <w:rFonts w:ascii="宋体" w:eastAsia="宋体" w:hAnsi="宋体" w:cs="Arial" w:hint="eastAsia"/>
          <w:kern w:val="0"/>
          <w:sz w:val="30"/>
          <w:szCs w:val="30"/>
        </w:rPr>
        <w:t>“三公”经费</w:t>
      </w:r>
      <w:r w:rsidR="0072483E" w:rsidRPr="00D35226">
        <w:rPr>
          <w:rFonts w:ascii="宋体" w:eastAsia="宋体" w:hAnsi="宋体" w:cs="Arial" w:hint="eastAsia"/>
          <w:kern w:val="0"/>
          <w:sz w:val="30"/>
          <w:szCs w:val="30"/>
        </w:rPr>
        <w:t>支出</w:t>
      </w:r>
      <w:r w:rsidRPr="00D35226">
        <w:rPr>
          <w:rFonts w:ascii="宋体" w:eastAsia="宋体" w:hAnsi="宋体" w:cs="Arial" w:hint="eastAsia"/>
          <w:kern w:val="0"/>
          <w:sz w:val="30"/>
          <w:szCs w:val="30"/>
        </w:rPr>
        <w:t>减少的主要原因是：</w:t>
      </w:r>
      <w:r w:rsidR="0030653C" w:rsidRPr="00D35226">
        <w:rPr>
          <w:rFonts w:ascii="宋体" w:eastAsia="宋体" w:hAnsi="宋体" w:cs="Arial" w:hint="eastAsia"/>
          <w:kern w:val="0"/>
          <w:sz w:val="30"/>
          <w:szCs w:val="30"/>
        </w:rPr>
        <w:t>一是</w:t>
      </w:r>
      <w:r w:rsidRPr="00D35226">
        <w:rPr>
          <w:rFonts w:ascii="宋体" w:eastAsia="宋体" w:hAnsi="宋体" w:cs="Arial" w:hint="eastAsia"/>
          <w:kern w:val="0"/>
          <w:sz w:val="30"/>
          <w:szCs w:val="30"/>
        </w:rPr>
        <w:t>由于政策原因，要求 “三公”经费逐年递减</w:t>
      </w:r>
      <w:r w:rsidR="0030653C" w:rsidRPr="00D35226">
        <w:rPr>
          <w:rFonts w:ascii="宋体" w:eastAsia="宋体" w:hAnsi="宋体" w:cs="Arial" w:hint="eastAsia"/>
          <w:kern w:val="0"/>
          <w:sz w:val="30"/>
          <w:szCs w:val="30"/>
        </w:rPr>
        <w:t>；二是2018年6月份事业单位车改，车辆停止运行，导致公务用车运行费减少</w:t>
      </w:r>
      <w:r w:rsidR="00E266D3" w:rsidRPr="00D35226">
        <w:rPr>
          <w:rFonts w:ascii="宋体" w:eastAsia="宋体" w:hAnsi="宋体" w:cs="Arial" w:hint="eastAsia"/>
          <w:kern w:val="0"/>
          <w:sz w:val="30"/>
          <w:szCs w:val="30"/>
        </w:rPr>
        <w:t>。</w:t>
      </w:r>
      <w:r w:rsidR="00CE08BD" w:rsidRPr="00D35226">
        <w:rPr>
          <w:rFonts w:ascii="宋体" w:eastAsia="宋体" w:hAnsi="宋体" w:cs="Arial" w:hint="eastAsia"/>
          <w:kern w:val="0"/>
          <w:sz w:val="30"/>
          <w:szCs w:val="30"/>
        </w:rPr>
        <w:t>2018年</w:t>
      </w:r>
      <w:r w:rsidR="00E266D3" w:rsidRPr="00D35226">
        <w:rPr>
          <w:rFonts w:ascii="宋体" w:eastAsia="宋体" w:hAnsi="宋体" w:cs="Arial" w:hint="eastAsia"/>
          <w:kern w:val="0"/>
          <w:sz w:val="30"/>
          <w:szCs w:val="30"/>
        </w:rPr>
        <w:t>公务接待费</w:t>
      </w:r>
      <w:r w:rsidR="006A30E9" w:rsidRPr="00D35226">
        <w:rPr>
          <w:rFonts w:ascii="宋体" w:eastAsia="宋体" w:hAnsi="宋体" w:cs="Arial" w:hint="eastAsia"/>
          <w:kern w:val="0"/>
          <w:sz w:val="30"/>
          <w:szCs w:val="30"/>
        </w:rPr>
        <w:t>增加的</w:t>
      </w:r>
      <w:r w:rsidR="00CE08BD" w:rsidRPr="00D35226">
        <w:rPr>
          <w:rFonts w:ascii="宋体" w:eastAsia="宋体" w:hAnsi="宋体" w:cs="Arial" w:hint="eastAsia"/>
          <w:kern w:val="0"/>
          <w:sz w:val="30"/>
          <w:szCs w:val="30"/>
        </w:rPr>
        <w:t>主要原因是</w:t>
      </w:r>
      <w:r w:rsidR="00411442" w:rsidRPr="00D35226">
        <w:rPr>
          <w:rFonts w:ascii="宋体" w:eastAsia="宋体" w:hAnsi="宋体" w:cs="Arial" w:hint="eastAsia"/>
          <w:kern w:val="0"/>
          <w:sz w:val="30"/>
          <w:szCs w:val="30"/>
        </w:rPr>
        <w:t>公务</w:t>
      </w:r>
      <w:r w:rsidR="00CE08BD" w:rsidRPr="00D35226">
        <w:rPr>
          <w:rFonts w:ascii="宋体" w:eastAsia="宋体" w:hAnsi="宋体" w:cs="Arial" w:hint="eastAsia"/>
          <w:kern w:val="0"/>
          <w:sz w:val="30"/>
          <w:szCs w:val="30"/>
        </w:rPr>
        <w:t>接待人次</w:t>
      </w:r>
      <w:r w:rsidR="00411442" w:rsidRPr="00D35226">
        <w:rPr>
          <w:rFonts w:ascii="宋体" w:eastAsia="宋体" w:hAnsi="宋体" w:cs="Arial" w:hint="eastAsia"/>
          <w:kern w:val="0"/>
          <w:sz w:val="30"/>
          <w:szCs w:val="30"/>
        </w:rPr>
        <w:t>略有增加。</w:t>
      </w:r>
      <w:r w:rsidRPr="00D35226">
        <w:rPr>
          <w:rFonts w:ascii="宋体" w:eastAsia="宋体" w:hAnsi="宋体" w:cs="Arial" w:hint="eastAsia"/>
          <w:kern w:val="0"/>
          <w:sz w:val="30"/>
          <w:szCs w:val="30"/>
        </w:rPr>
        <w:t> </w:t>
      </w:r>
    </w:p>
    <w:p w:rsidR="00372FCE" w:rsidRPr="00D35226" w:rsidRDefault="00372FCE" w:rsidP="00372FCE">
      <w:pPr>
        <w:widowControl/>
        <w:shd w:val="clear" w:color="auto" w:fill="FFFFFF"/>
        <w:spacing w:line="480" w:lineRule="auto"/>
        <w:jc w:val="left"/>
        <w:rPr>
          <w:rFonts w:ascii="宋体" w:eastAsia="宋体" w:hAnsi="宋体" w:cs="Arial"/>
          <w:b/>
          <w:kern w:val="0"/>
          <w:sz w:val="30"/>
          <w:szCs w:val="30"/>
        </w:rPr>
      </w:pPr>
      <w:r w:rsidRPr="00372FCE">
        <w:rPr>
          <w:rFonts w:ascii="宋体" w:eastAsia="宋体" w:hAnsi="宋体" w:cs="Arial" w:hint="eastAsia"/>
          <w:kern w:val="0"/>
          <w:sz w:val="24"/>
          <w:szCs w:val="24"/>
        </w:rPr>
        <w:t xml:space="preserve">　</w:t>
      </w:r>
      <w:r w:rsidRPr="00801C0A">
        <w:rPr>
          <w:rFonts w:ascii="宋体" w:eastAsia="宋体" w:hAnsi="宋体" w:cs="Arial" w:hint="eastAsia"/>
          <w:b/>
          <w:kern w:val="0"/>
          <w:sz w:val="24"/>
          <w:szCs w:val="24"/>
        </w:rPr>
        <w:t xml:space="preserve">　</w:t>
      </w:r>
      <w:r w:rsidRPr="00D35226">
        <w:rPr>
          <w:rFonts w:ascii="宋体" w:eastAsia="宋体" w:hAnsi="宋体" w:cs="Arial" w:hint="eastAsia"/>
          <w:b/>
          <w:kern w:val="0"/>
          <w:sz w:val="30"/>
          <w:szCs w:val="30"/>
        </w:rPr>
        <w:t>（</w:t>
      </w:r>
      <w:r w:rsidR="00AA7AFC" w:rsidRPr="00D35226">
        <w:rPr>
          <w:rFonts w:ascii="宋体" w:eastAsia="宋体" w:hAnsi="宋体" w:cs="Arial" w:hint="eastAsia"/>
          <w:b/>
          <w:kern w:val="0"/>
          <w:sz w:val="30"/>
          <w:szCs w:val="30"/>
        </w:rPr>
        <w:t>四</w:t>
      </w:r>
      <w:r w:rsidRPr="00D35226">
        <w:rPr>
          <w:rFonts w:ascii="宋体" w:eastAsia="宋体" w:hAnsi="宋体" w:cs="Arial" w:hint="eastAsia"/>
          <w:b/>
          <w:kern w:val="0"/>
          <w:sz w:val="30"/>
          <w:szCs w:val="30"/>
        </w:rPr>
        <w:t>）政府性基金预算</w:t>
      </w:r>
      <w:r w:rsidR="00003A7A" w:rsidRPr="00D35226">
        <w:rPr>
          <w:rFonts w:ascii="宋体" w:eastAsia="宋体" w:hAnsi="宋体" w:cs="Arial" w:hint="eastAsia"/>
          <w:b/>
          <w:kern w:val="0"/>
          <w:sz w:val="30"/>
          <w:szCs w:val="30"/>
        </w:rPr>
        <w:t>收入支出</w:t>
      </w:r>
      <w:r w:rsidRPr="00D35226">
        <w:rPr>
          <w:rFonts w:ascii="宋体" w:eastAsia="宋体" w:hAnsi="宋体" w:cs="Arial" w:hint="eastAsia"/>
          <w:b/>
          <w:kern w:val="0"/>
          <w:sz w:val="30"/>
          <w:szCs w:val="30"/>
        </w:rPr>
        <w:t>情况说明 </w:t>
      </w:r>
    </w:p>
    <w:p w:rsidR="00372FCE" w:rsidRPr="00D35226" w:rsidRDefault="00372FCE" w:rsidP="00372FCE">
      <w:pPr>
        <w:widowControl/>
        <w:shd w:val="clear" w:color="auto" w:fill="FFFFFF"/>
        <w:spacing w:line="480" w:lineRule="auto"/>
        <w:jc w:val="left"/>
        <w:rPr>
          <w:rFonts w:ascii="宋体" w:eastAsia="宋体" w:hAnsi="宋体" w:cs="Arial"/>
          <w:kern w:val="0"/>
          <w:sz w:val="30"/>
          <w:szCs w:val="30"/>
        </w:rPr>
      </w:pPr>
      <w:r w:rsidRPr="00D35226">
        <w:rPr>
          <w:rFonts w:ascii="宋体" w:eastAsia="宋体" w:hAnsi="宋体" w:cs="Arial" w:hint="eastAsia"/>
          <w:kern w:val="0"/>
          <w:sz w:val="30"/>
          <w:szCs w:val="30"/>
        </w:rPr>
        <w:t xml:space="preserve">　　忻州市林业局201</w:t>
      </w:r>
      <w:r w:rsidR="00341D38" w:rsidRPr="00D35226">
        <w:rPr>
          <w:rFonts w:ascii="宋体" w:eastAsia="宋体" w:hAnsi="宋体" w:cs="Arial" w:hint="eastAsia"/>
          <w:kern w:val="0"/>
          <w:sz w:val="30"/>
          <w:szCs w:val="30"/>
        </w:rPr>
        <w:t>8</w:t>
      </w:r>
      <w:r w:rsidRPr="00D35226">
        <w:rPr>
          <w:rFonts w:ascii="宋体" w:eastAsia="宋体" w:hAnsi="宋体" w:cs="Arial" w:hint="eastAsia"/>
          <w:kern w:val="0"/>
          <w:sz w:val="30"/>
          <w:szCs w:val="30"/>
        </w:rPr>
        <w:t>年度没有政府性基金预算</w:t>
      </w:r>
      <w:r w:rsidR="00003A7A" w:rsidRPr="00D35226">
        <w:rPr>
          <w:rFonts w:ascii="宋体" w:eastAsia="宋体" w:hAnsi="宋体" w:cs="Arial" w:hint="eastAsia"/>
          <w:kern w:val="0"/>
          <w:sz w:val="30"/>
          <w:szCs w:val="30"/>
        </w:rPr>
        <w:t>，更谈不上支出</w:t>
      </w:r>
      <w:r w:rsidRPr="00D35226">
        <w:rPr>
          <w:rFonts w:ascii="宋体" w:eastAsia="宋体" w:hAnsi="宋体" w:cs="Arial" w:hint="eastAsia"/>
          <w:kern w:val="0"/>
          <w:sz w:val="30"/>
          <w:szCs w:val="30"/>
        </w:rPr>
        <w:t>。 </w:t>
      </w:r>
    </w:p>
    <w:p w:rsidR="00372FCE" w:rsidRPr="00D35226" w:rsidRDefault="00372FCE" w:rsidP="00372FCE">
      <w:pPr>
        <w:widowControl/>
        <w:shd w:val="clear" w:color="auto" w:fill="FFFFFF"/>
        <w:spacing w:line="480" w:lineRule="auto"/>
        <w:jc w:val="left"/>
        <w:rPr>
          <w:rFonts w:ascii="宋体" w:eastAsia="宋体" w:hAnsi="宋体" w:cs="Arial"/>
          <w:b/>
          <w:kern w:val="0"/>
          <w:sz w:val="30"/>
          <w:szCs w:val="30"/>
        </w:rPr>
      </w:pPr>
      <w:r w:rsidRPr="00372FCE">
        <w:rPr>
          <w:rFonts w:ascii="宋体" w:eastAsia="宋体" w:hAnsi="宋体" w:cs="Arial" w:hint="eastAsia"/>
          <w:kern w:val="0"/>
          <w:sz w:val="24"/>
          <w:szCs w:val="24"/>
        </w:rPr>
        <w:t xml:space="preserve">　　</w:t>
      </w:r>
      <w:r w:rsidRPr="00D35226">
        <w:rPr>
          <w:rFonts w:ascii="宋体" w:eastAsia="宋体" w:hAnsi="宋体" w:cs="Arial" w:hint="eastAsia"/>
          <w:b/>
          <w:kern w:val="0"/>
          <w:sz w:val="30"/>
          <w:szCs w:val="30"/>
        </w:rPr>
        <w:t>（</w:t>
      </w:r>
      <w:r w:rsidR="00AA7AFC" w:rsidRPr="00D35226">
        <w:rPr>
          <w:rFonts w:ascii="宋体" w:eastAsia="宋体" w:hAnsi="宋体" w:cs="Arial" w:hint="eastAsia"/>
          <w:b/>
          <w:kern w:val="0"/>
          <w:sz w:val="30"/>
          <w:szCs w:val="30"/>
        </w:rPr>
        <w:t>五</w:t>
      </w:r>
      <w:r w:rsidRPr="00D35226">
        <w:rPr>
          <w:rFonts w:ascii="宋体" w:eastAsia="宋体" w:hAnsi="宋体" w:cs="Arial" w:hint="eastAsia"/>
          <w:b/>
          <w:kern w:val="0"/>
          <w:sz w:val="30"/>
          <w:szCs w:val="30"/>
        </w:rPr>
        <w:t>）机关运行经费情况说明 </w:t>
      </w:r>
    </w:p>
    <w:p w:rsidR="00372FCE" w:rsidRPr="00D35226" w:rsidRDefault="00372FCE" w:rsidP="00D35226">
      <w:pPr>
        <w:widowControl/>
        <w:shd w:val="clear" w:color="auto" w:fill="FFFFFF"/>
        <w:spacing w:line="480" w:lineRule="auto"/>
        <w:ind w:firstLineChars="200" w:firstLine="600"/>
        <w:jc w:val="left"/>
        <w:rPr>
          <w:rFonts w:ascii="宋体" w:eastAsia="宋体" w:hAnsi="宋体" w:cs="Arial"/>
          <w:kern w:val="0"/>
          <w:sz w:val="30"/>
          <w:szCs w:val="30"/>
        </w:rPr>
      </w:pPr>
      <w:r w:rsidRPr="00D35226">
        <w:rPr>
          <w:rFonts w:ascii="宋体" w:eastAsia="宋体" w:hAnsi="宋体" w:cs="Arial" w:hint="eastAsia"/>
          <w:kern w:val="0"/>
          <w:sz w:val="30"/>
          <w:szCs w:val="30"/>
        </w:rPr>
        <w:lastRenderedPageBreak/>
        <w:t>忻州市林业局201</w:t>
      </w:r>
      <w:r w:rsidR="00500838" w:rsidRPr="00D35226">
        <w:rPr>
          <w:rFonts w:ascii="宋体" w:eastAsia="宋体" w:hAnsi="宋体" w:cs="Arial" w:hint="eastAsia"/>
          <w:kern w:val="0"/>
          <w:sz w:val="30"/>
          <w:szCs w:val="30"/>
        </w:rPr>
        <w:t>8</w:t>
      </w:r>
      <w:r w:rsidRPr="00D35226">
        <w:rPr>
          <w:rFonts w:ascii="宋体" w:eastAsia="宋体" w:hAnsi="宋体" w:cs="Arial" w:hint="eastAsia"/>
          <w:kern w:val="0"/>
          <w:sz w:val="30"/>
          <w:szCs w:val="30"/>
        </w:rPr>
        <w:t>年度机关运行经费</w:t>
      </w:r>
      <w:r w:rsidR="00500838" w:rsidRPr="00D35226">
        <w:rPr>
          <w:rFonts w:ascii="宋体" w:eastAsia="宋体" w:hAnsi="宋体" w:cs="Arial" w:hint="eastAsia"/>
          <w:kern w:val="0"/>
          <w:sz w:val="30"/>
          <w:szCs w:val="30"/>
        </w:rPr>
        <w:t>支出为78.73</w:t>
      </w:r>
      <w:r w:rsidRPr="00D35226">
        <w:rPr>
          <w:rFonts w:ascii="宋体" w:eastAsia="宋体" w:hAnsi="宋体" w:cs="Arial" w:hint="eastAsia"/>
          <w:kern w:val="0"/>
          <w:sz w:val="30"/>
          <w:szCs w:val="30"/>
        </w:rPr>
        <w:t>万元，比201</w:t>
      </w:r>
      <w:r w:rsidR="00500838" w:rsidRPr="00D35226">
        <w:rPr>
          <w:rFonts w:ascii="宋体" w:eastAsia="宋体" w:hAnsi="宋体" w:cs="Arial" w:hint="eastAsia"/>
          <w:kern w:val="0"/>
          <w:sz w:val="30"/>
          <w:szCs w:val="30"/>
        </w:rPr>
        <w:t>7</w:t>
      </w:r>
      <w:r w:rsidRPr="00D35226">
        <w:rPr>
          <w:rFonts w:ascii="宋体" w:eastAsia="宋体" w:hAnsi="宋体" w:cs="Arial" w:hint="eastAsia"/>
          <w:kern w:val="0"/>
          <w:sz w:val="30"/>
          <w:szCs w:val="30"/>
        </w:rPr>
        <w:t>年增加23.</w:t>
      </w:r>
      <w:r w:rsidR="00500838" w:rsidRPr="00D35226">
        <w:rPr>
          <w:rFonts w:ascii="宋体" w:eastAsia="宋体" w:hAnsi="宋体" w:cs="Arial" w:hint="eastAsia"/>
          <w:kern w:val="0"/>
          <w:sz w:val="30"/>
          <w:szCs w:val="30"/>
        </w:rPr>
        <w:t>32</w:t>
      </w:r>
      <w:r w:rsidRPr="00D35226">
        <w:rPr>
          <w:rFonts w:ascii="宋体" w:eastAsia="宋体" w:hAnsi="宋体" w:cs="Arial" w:hint="eastAsia"/>
          <w:kern w:val="0"/>
          <w:sz w:val="30"/>
          <w:szCs w:val="30"/>
        </w:rPr>
        <w:t>万元。</w:t>
      </w:r>
      <w:r w:rsidR="00500838" w:rsidRPr="00D35226">
        <w:rPr>
          <w:rFonts w:ascii="宋体" w:eastAsia="宋体" w:hAnsi="宋体" w:cs="Arial" w:hint="eastAsia"/>
          <w:kern w:val="0"/>
          <w:sz w:val="30"/>
          <w:szCs w:val="30"/>
        </w:rPr>
        <w:t>支出</w:t>
      </w:r>
      <w:r w:rsidRPr="00D35226">
        <w:rPr>
          <w:rFonts w:ascii="宋体" w:eastAsia="宋体" w:hAnsi="宋体" w:cs="Arial" w:hint="eastAsia"/>
          <w:kern w:val="0"/>
          <w:sz w:val="30"/>
          <w:szCs w:val="30"/>
        </w:rPr>
        <w:t>增加主要原因：一是脱贫攻坚任务艰巨，导致差旅费大幅增加</w:t>
      </w:r>
      <w:r w:rsidR="009B65FE">
        <w:rPr>
          <w:rFonts w:ascii="宋体" w:eastAsia="宋体" w:hAnsi="宋体" w:cs="Arial" w:hint="eastAsia"/>
          <w:kern w:val="0"/>
          <w:sz w:val="30"/>
          <w:szCs w:val="30"/>
        </w:rPr>
        <w:t>；</w:t>
      </w:r>
      <w:r w:rsidRPr="00D35226">
        <w:rPr>
          <w:rFonts w:ascii="宋体" w:eastAsia="宋体" w:hAnsi="宋体" w:cs="Arial" w:hint="eastAsia"/>
          <w:kern w:val="0"/>
          <w:sz w:val="30"/>
          <w:szCs w:val="30"/>
        </w:rPr>
        <w:t>二是</w:t>
      </w:r>
      <w:r w:rsidR="00500838" w:rsidRPr="00D35226">
        <w:rPr>
          <w:rFonts w:ascii="宋体" w:eastAsia="宋体" w:hAnsi="宋体" w:cs="Arial" w:hint="eastAsia"/>
          <w:kern w:val="0"/>
          <w:sz w:val="30"/>
          <w:szCs w:val="30"/>
        </w:rPr>
        <w:t>增加了培训费以及见习人员费用</w:t>
      </w:r>
      <w:r w:rsidRPr="00D35226">
        <w:rPr>
          <w:rFonts w:ascii="宋体" w:eastAsia="宋体" w:hAnsi="宋体" w:cs="Arial" w:hint="eastAsia"/>
          <w:kern w:val="0"/>
          <w:sz w:val="30"/>
          <w:szCs w:val="30"/>
        </w:rPr>
        <w:t>。 </w:t>
      </w:r>
    </w:p>
    <w:p w:rsidR="00C806A9" w:rsidRPr="00D35226" w:rsidRDefault="00C806A9" w:rsidP="00D35226">
      <w:pPr>
        <w:widowControl/>
        <w:shd w:val="clear" w:color="auto" w:fill="FFFFFF"/>
        <w:spacing w:line="480" w:lineRule="auto"/>
        <w:ind w:firstLineChars="200" w:firstLine="602"/>
        <w:jc w:val="left"/>
        <w:rPr>
          <w:rFonts w:ascii="宋体" w:eastAsia="宋体" w:hAnsi="宋体" w:cs="Arial"/>
          <w:b/>
          <w:kern w:val="0"/>
          <w:sz w:val="30"/>
          <w:szCs w:val="30"/>
        </w:rPr>
      </w:pPr>
      <w:r w:rsidRPr="00D35226">
        <w:rPr>
          <w:rFonts w:ascii="宋体" w:eastAsia="宋体" w:hAnsi="宋体" w:cs="Arial" w:hint="eastAsia"/>
          <w:b/>
          <w:kern w:val="0"/>
          <w:sz w:val="30"/>
          <w:szCs w:val="30"/>
        </w:rPr>
        <w:t>(</w:t>
      </w:r>
      <w:r w:rsidR="00B951BA" w:rsidRPr="00D35226">
        <w:rPr>
          <w:rFonts w:ascii="宋体" w:eastAsia="宋体" w:hAnsi="宋体" w:cs="Arial" w:hint="eastAsia"/>
          <w:b/>
          <w:kern w:val="0"/>
          <w:sz w:val="30"/>
          <w:szCs w:val="30"/>
        </w:rPr>
        <w:t>六</w:t>
      </w:r>
      <w:r w:rsidRPr="00D35226">
        <w:rPr>
          <w:rFonts w:ascii="宋体" w:eastAsia="宋体" w:hAnsi="宋体" w:cs="Arial" w:hint="eastAsia"/>
          <w:b/>
          <w:kern w:val="0"/>
          <w:sz w:val="30"/>
          <w:szCs w:val="30"/>
        </w:rPr>
        <w:t>)政府采购安排情况说明</w:t>
      </w:r>
    </w:p>
    <w:p w:rsidR="00451386" w:rsidRPr="00D35226" w:rsidRDefault="00C806A9" w:rsidP="00451386">
      <w:pPr>
        <w:pStyle w:val="a6"/>
        <w:spacing w:before="0" w:beforeAutospacing="0" w:after="0" w:afterAutospacing="0" w:line="405" w:lineRule="atLeast"/>
        <w:ind w:firstLine="630"/>
        <w:rPr>
          <w:rFonts w:cs="Arial"/>
          <w:sz w:val="30"/>
          <w:szCs w:val="30"/>
        </w:rPr>
      </w:pPr>
      <w:r w:rsidRPr="00D35226">
        <w:rPr>
          <w:rFonts w:cs="Arial" w:hint="eastAsia"/>
          <w:sz w:val="30"/>
          <w:szCs w:val="30"/>
        </w:rPr>
        <w:t>忻州市林业局机关及其下属单位</w:t>
      </w:r>
      <w:r w:rsidR="00451386" w:rsidRPr="00D35226">
        <w:rPr>
          <w:rFonts w:cs="Arial" w:hint="eastAsia"/>
          <w:sz w:val="30"/>
          <w:szCs w:val="30"/>
        </w:rPr>
        <w:t>2018年度</w:t>
      </w:r>
      <w:r w:rsidRPr="00D35226">
        <w:rPr>
          <w:rFonts w:cs="Arial" w:hint="eastAsia"/>
          <w:sz w:val="30"/>
          <w:szCs w:val="30"/>
        </w:rPr>
        <w:t>政府采购</w:t>
      </w:r>
      <w:r w:rsidR="00451386" w:rsidRPr="00D35226">
        <w:rPr>
          <w:rFonts w:cs="Arial" w:hint="eastAsia"/>
          <w:sz w:val="30"/>
          <w:szCs w:val="30"/>
        </w:rPr>
        <w:t>支出合计184.26</w:t>
      </w:r>
      <w:r w:rsidRPr="00D35226">
        <w:rPr>
          <w:rFonts w:cs="Arial" w:hint="eastAsia"/>
          <w:sz w:val="30"/>
          <w:szCs w:val="30"/>
        </w:rPr>
        <w:t>万元，</w:t>
      </w:r>
      <w:r w:rsidR="00451386" w:rsidRPr="00D35226">
        <w:rPr>
          <w:rFonts w:cs="Arial" w:hint="eastAsia"/>
          <w:sz w:val="30"/>
          <w:szCs w:val="30"/>
        </w:rPr>
        <w:t>其中货物采购88.27万元，服务采购95.99万元。</w:t>
      </w:r>
    </w:p>
    <w:p w:rsidR="00B01C32" w:rsidRPr="00D35226" w:rsidRDefault="00B01C32" w:rsidP="00D35226">
      <w:pPr>
        <w:widowControl/>
        <w:shd w:val="clear" w:color="auto" w:fill="FFFFFF"/>
        <w:spacing w:line="480" w:lineRule="auto"/>
        <w:ind w:firstLineChars="200" w:firstLine="602"/>
        <w:jc w:val="left"/>
        <w:rPr>
          <w:rFonts w:ascii="宋体" w:eastAsia="宋体" w:hAnsi="宋体" w:cs="Arial"/>
          <w:b/>
          <w:kern w:val="0"/>
          <w:sz w:val="30"/>
          <w:szCs w:val="30"/>
        </w:rPr>
      </w:pPr>
      <w:r w:rsidRPr="00D35226">
        <w:rPr>
          <w:rFonts w:ascii="宋体" w:eastAsia="宋体" w:hAnsi="宋体" w:cs="Arial" w:hint="eastAsia"/>
          <w:b/>
          <w:kern w:val="0"/>
          <w:sz w:val="30"/>
          <w:szCs w:val="30"/>
        </w:rPr>
        <w:t>（</w:t>
      </w:r>
      <w:r w:rsidR="00B951BA" w:rsidRPr="00D35226">
        <w:rPr>
          <w:rFonts w:ascii="宋体" w:eastAsia="宋体" w:hAnsi="宋体" w:cs="Arial" w:hint="eastAsia"/>
          <w:b/>
          <w:kern w:val="0"/>
          <w:sz w:val="30"/>
          <w:szCs w:val="30"/>
        </w:rPr>
        <w:t>七</w:t>
      </w:r>
      <w:r w:rsidRPr="00D35226">
        <w:rPr>
          <w:rFonts w:ascii="宋体" w:eastAsia="宋体" w:hAnsi="宋体" w:cs="Arial" w:hint="eastAsia"/>
          <w:b/>
          <w:kern w:val="0"/>
          <w:sz w:val="30"/>
          <w:szCs w:val="30"/>
        </w:rPr>
        <w:t>）</w:t>
      </w:r>
      <w:r w:rsidR="00E15868" w:rsidRPr="00D35226">
        <w:rPr>
          <w:rFonts w:ascii="宋体" w:eastAsia="宋体" w:hAnsi="宋体" w:cs="Arial" w:hint="eastAsia"/>
          <w:b/>
          <w:kern w:val="0"/>
          <w:sz w:val="30"/>
          <w:szCs w:val="30"/>
        </w:rPr>
        <w:t>国有资产占用情况说明</w:t>
      </w:r>
    </w:p>
    <w:p w:rsidR="00E15868" w:rsidRPr="00D35226" w:rsidRDefault="00C74E4A" w:rsidP="00451386">
      <w:pPr>
        <w:pStyle w:val="a6"/>
        <w:spacing w:before="0" w:beforeAutospacing="0" w:after="0" w:afterAutospacing="0" w:line="405" w:lineRule="atLeast"/>
        <w:ind w:firstLine="630"/>
        <w:rPr>
          <w:rFonts w:cs="Arial"/>
          <w:sz w:val="30"/>
          <w:szCs w:val="30"/>
        </w:rPr>
      </w:pPr>
      <w:r w:rsidRPr="00D35226">
        <w:rPr>
          <w:rFonts w:cs="Arial" w:hint="eastAsia"/>
          <w:sz w:val="30"/>
          <w:szCs w:val="30"/>
        </w:rPr>
        <w:t>截至2018年12月31日，忻州市林业局共有车辆27辆，其中局机关公车3辆（公务用车制度改革后，政府公务车辆管理服务中心委托我局机关管理的公车有1辆），其余24辆为各事业单位的未经过改革的车辆。</w:t>
      </w:r>
    </w:p>
    <w:p w:rsidR="007D1DEC" w:rsidRPr="00D35226" w:rsidRDefault="00707BE1" w:rsidP="00D35226">
      <w:pPr>
        <w:widowControl/>
        <w:shd w:val="clear" w:color="auto" w:fill="FFFFFF"/>
        <w:spacing w:line="480" w:lineRule="auto"/>
        <w:ind w:firstLineChars="200" w:firstLine="602"/>
        <w:jc w:val="left"/>
        <w:rPr>
          <w:rFonts w:ascii="宋体" w:eastAsia="宋体" w:hAnsi="宋体" w:cs="Arial"/>
          <w:b/>
          <w:kern w:val="0"/>
          <w:sz w:val="30"/>
          <w:szCs w:val="30"/>
        </w:rPr>
      </w:pPr>
      <w:r w:rsidRPr="00D35226">
        <w:rPr>
          <w:rFonts w:ascii="宋体" w:eastAsia="宋体" w:hAnsi="宋体" w:cs="Arial" w:hint="eastAsia"/>
          <w:b/>
          <w:kern w:val="0"/>
          <w:sz w:val="30"/>
          <w:szCs w:val="30"/>
        </w:rPr>
        <w:t>（</w:t>
      </w:r>
      <w:r w:rsidR="00B951BA" w:rsidRPr="00D35226">
        <w:rPr>
          <w:rFonts w:ascii="宋体" w:eastAsia="宋体" w:hAnsi="宋体" w:cs="Arial" w:hint="eastAsia"/>
          <w:b/>
          <w:kern w:val="0"/>
          <w:sz w:val="30"/>
          <w:szCs w:val="30"/>
        </w:rPr>
        <w:t>八</w:t>
      </w:r>
      <w:r w:rsidRPr="00D35226">
        <w:rPr>
          <w:rFonts w:ascii="宋体" w:eastAsia="宋体" w:hAnsi="宋体" w:cs="Arial" w:hint="eastAsia"/>
          <w:b/>
          <w:kern w:val="0"/>
          <w:sz w:val="30"/>
          <w:szCs w:val="30"/>
        </w:rPr>
        <w:t>）重点项目绩效情况说明</w:t>
      </w:r>
    </w:p>
    <w:p w:rsidR="00707BE1" w:rsidRPr="00D35226" w:rsidRDefault="00051FD3" w:rsidP="00D35226">
      <w:pPr>
        <w:widowControl/>
        <w:shd w:val="clear" w:color="auto" w:fill="FFFFFF"/>
        <w:spacing w:line="480" w:lineRule="auto"/>
        <w:ind w:firstLineChars="200" w:firstLine="600"/>
        <w:jc w:val="left"/>
        <w:rPr>
          <w:rFonts w:ascii="宋体" w:eastAsia="宋体" w:hAnsi="宋体" w:cs="Arial"/>
          <w:kern w:val="0"/>
          <w:sz w:val="30"/>
          <w:szCs w:val="30"/>
        </w:rPr>
      </w:pPr>
      <w:r w:rsidRPr="00D35226">
        <w:rPr>
          <w:rFonts w:ascii="宋体" w:eastAsia="宋体" w:hAnsi="宋体" w:cs="Arial" w:hint="eastAsia"/>
          <w:kern w:val="0"/>
          <w:sz w:val="30"/>
          <w:szCs w:val="30"/>
        </w:rPr>
        <w:t>按照中央、省、市安排的重点项目资金指标，按计划分阶段100%支出，</w:t>
      </w:r>
      <w:r w:rsidR="00E679C6" w:rsidRPr="00D35226">
        <w:rPr>
          <w:rFonts w:ascii="宋体" w:eastAsia="宋体" w:hAnsi="宋体" w:cs="Arial" w:hint="eastAsia"/>
          <w:kern w:val="0"/>
          <w:sz w:val="30"/>
          <w:szCs w:val="30"/>
        </w:rPr>
        <w:t>新一轮退耕还林工程、京津风沙</w:t>
      </w:r>
      <w:proofErr w:type="gramStart"/>
      <w:r w:rsidR="00E679C6" w:rsidRPr="00D35226">
        <w:rPr>
          <w:rFonts w:ascii="宋体" w:eastAsia="宋体" w:hAnsi="宋体" w:cs="Arial" w:hint="eastAsia"/>
          <w:kern w:val="0"/>
          <w:sz w:val="30"/>
          <w:szCs w:val="30"/>
        </w:rPr>
        <w:t>源治理</w:t>
      </w:r>
      <w:proofErr w:type="gramEnd"/>
      <w:r w:rsidR="00E679C6" w:rsidRPr="00D35226">
        <w:rPr>
          <w:rFonts w:ascii="宋体" w:eastAsia="宋体" w:hAnsi="宋体" w:cs="Arial" w:hint="eastAsia"/>
          <w:kern w:val="0"/>
          <w:sz w:val="30"/>
          <w:szCs w:val="30"/>
        </w:rPr>
        <w:t>工程、三北防护林工程、天然林保护工程等国家林业重点工程和脆弱区、屏障区、水源地</w:t>
      </w:r>
      <w:r w:rsidR="002E0775" w:rsidRPr="00D35226">
        <w:rPr>
          <w:rFonts w:ascii="宋体" w:eastAsia="宋体" w:hAnsi="宋体" w:cs="Arial" w:hint="eastAsia"/>
          <w:kern w:val="0"/>
          <w:sz w:val="30"/>
          <w:szCs w:val="30"/>
        </w:rPr>
        <w:t>造林等省级林业重点工程，全部</w:t>
      </w:r>
      <w:r w:rsidR="0066247F" w:rsidRPr="00D35226">
        <w:rPr>
          <w:rFonts w:ascii="宋体" w:eastAsia="宋体" w:hAnsi="宋体" w:cs="Arial" w:hint="eastAsia"/>
          <w:kern w:val="0"/>
          <w:sz w:val="30"/>
          <w:szCs w:val="30"/>
        </w:rPr>
        <w:t>将</w:t>
      </w:r>
      <w:r w:rsidR="00E679C6" w:rsidRPr="00D35226">
        <w:rPr>
          <w:rFonts w:ascii="宋体" w:eastAsia="宋体" w:hAnsi="宋体" w:cs="Arial" w:hint="eastAsia"/>
          <w:kern w:val="0"/>
          <w:sz w:val="30"/>
          <w:szCs w:val="30"/>
        </w:rPr>
        <w:t>完成阶段任务目标。</w:t>
      </w:r>
      <w:r w:rsidR="002E0775" w:rsidRPr="00D35226">
        <w:rPr>
          <w:rFonts w:ascii="宋体" w:eastAsia="宋体" w:hAnsi="宋体" w:cs="Arial" w:hint="eastAsia"/>
          <w:kern w:val="0"/>
          <w:sz w:val="30"/>
          <w:szCs w:val="30"/>
        </w:rPr>
        <w:t>经济效益、社会效益、生态效益</w:t>
      </w:r>
      <w:r w:rsidR="00291DFB" w:rsidRPr="00D35226">
        <w:rPr>
          <w:rFonts w:ascii="宋体" w:eastAsia="宋体" w:hAnsi="宋体" w:cs="Arial" w:hint="eastAsia"/>
          <w:kern w:val="0"/>
          <w:sz w:val="30"/>
          <w:szCs w:val="30"/>
        </w:rPr>
        <w:t>将</w:t>
      </w:r>
      <w:r w:rsidR="002E0775" w:rsidRPr="00D35226">
        <w:rPr>
          <w:rFonts w:ascii="宋体" w:eastAsia="宋体" w:hAnsi="宋体" w:cs="Arial" w:hint="eastAsia"/>
          <w:kern w:val="0"/>
          <w:sz w:val="30"/>
          <w:szCs w:val="30"/>
        </w:rPr>
        <w:t>明显提升，目前的人工造林、经济林、生态</w:t>
      </w:r>
      <w:proofErr w:type="gramStart"/>
      <w:r w:rsidR="002E0775" w:rsidRPr="00D35226">
        <w:rPr>
          <w:rFonts w:ascii="宋体" w:eastAsia="宋体" w:hAnsi="宋体" w:cs="Arial" w:hint="eastAsia"/>
          <w:kern w:val="0"/>
          <w:sz w:val="30"/>
          <w:szCs w:val="30"/>
        </w:rPr>
        <w:t>林不同</w:t>
      </w:r>
      <w:proofErr w:type="gramEnd"/>
      <w:r w:rsidR="002E0775" w:rsidRPr="00D35226">
        <w:rPr>
          <w:rFonts w:ascii="宋体" w:eastAsia="宋体" w:hAnsi="宋体" w:cs="Arial" w:hint="eastAsia"/>
          <w:kern w:val="0"/>
          <w:sz w:val="30"/>
          <w:szCs w:val="30"/>
        </w:rPr>
        <w:t>程度可以创造财富，经济效益显著，正所谓“绿水青山就是金山银山”。植树造林已经成为农民脱贫致富的重要产业，忻州市36%的脱贫人口是通过生态脱贫实现的。</w:t>
      </w:r>
      <w:r w:rsidR="004A0694" w:rsidRPr="00D35226">
        <w:rPr>
          <w:rFonts w:ascii="宋体" w:eastAsia="宋体" w:hAnsi="宋体" w:cs="Arial" w:hint="eastAsia"/>
          <w:kern w:val="0"/>
          <w:sz w:val="30"/>
          <w:szCs w:val="30"/>
        </w:rPr>
        <w:t>随着</w:t>
      </w:r>
      <w:r w:rsidR="004A0694" w:rsidRPr="00D35226">
        <w:rPr>
          <w:rFonts w:ascii="宋体" w:eastAsia="宋体" w:hAnsi="宋体" w:cs="Arial" w:hint="eastAsia"/>
          <w:kern w:val="0"/>
          <w:sz w:val="30"/>
          <w:szCs w:val="30"/>
        </w:rPr>
        <w:lastRenderedPageBreak/>
        <w:t>各项目资金投入，将</w:t>
      </w:r>
      <w:r w:rsidR="00891ECD" w:rsidRPr="00D35226">
        <w:rPr>
          <w:rFonts w:ascii="宋体" w:eastAsia="宋体" w:hAnsi="宋体" w:cs="Arial" w:hint="eastAsia"/>
          <w:kern w:val="0"/>
          <w:sz w:val="30"/>
          <w:szCs w:val="30"/>
        </w:rPr>
        <w:t>不断扩大</w:t>
      </w:r>
      <w:r w:rsidR="002E0775" w:rsidRPr="00D35226">
        <w:rPr>
          <w:rFonts w:ascii="宋体" w:eastAsia="宋体" w:hAnsi="宋体" w:cs="Arial" w:hint="eastAsia"/>
          <w:kern w:val="0"/>
          <w:sz w:val="30"/>
          <w:szCs w:val="30"/>
        </w:rPr>
        <w:t>我市生态脆弱区、风沙屏障区、水源涵养</w:t>
      </w:r>
      <w:r w:rsidR="00891ECD" w:rsidRPr="00D35226">
        <w:rPr>
          <w:rFonts w:ascii="宋体" w:eastAsia="宋体" w:hAnsi="宋体" w:cs="Arial" w:hint="eastAsia"/>
          <w:kern w:val="0"/>
          <w:sz w:val="30"/>
          <w:szCs w:val="30"/>
        </w:rPr>
        <w:t>地</w:t>
      </w:r>
      <w:r w:rsidR="002E0775" w:rsidRPr="00D35226">
        <w:rPr>
          <w:rFonts w:ascii="宋体" w:eastAsia="宋体" w:hAnsi="宋体" w:cs="Arial" w:hint="eastAsia"/>
          <w:kern w:val="0"/>
          <w:sz w:val="30"/>
          <w:szCs w:val="30"/>
        </w:rPr>
        <w:t>的新造林面积，提高这些地区的水源涵养、水土保持能力；</w:t>
      </w:r>
      <w:r w:rsidR="00891ECD" w:rsidRPr="00D35226">
        <w:rPr>
          <w:rFonts w:ascii="宋体" w:eastAsia="宋体" w:hAnsi="宋体" w:cs="Arial" w:hint="eastAsia"/>
          <w:kern w:val="0"/>
          <w:sz w:val="30"/>
          <w:szCs w:val="30"/>
        </w:rPr>
        <w:t>严加防范</w:t>
      </w:r>
      <w:r w:rsidR="002E0775" w:rsidRPr="00D35226">
        <w:rPr>
          <w:rFonts w:ascii="宋体" w:eastAsia="宋体" w:hAnsi="宋体" w:cs="Arial" w:hint="eastAsia"/>
          <w:kern w:val="0"/>
          <w:sz w:val="30"/>
          <w:szCs w:val="30"/>
        </w:rPr>
        <w:t>森林火灾、森林病虫害发生，</w:t>
      </w:r>
      <w:r w:rsidR="00891ECD" w:rsidRPr="00D35226">
        <w:rPr>
          <w:rFonts w:ascii="宋体" w:eastAsia="宋体" w:hAnsi="宋体" w:cs="Arial" w:hint="eastAsia"/>
          <w:kern w:val="0"/>
          <w:sz w:val="30"/>
          <w:szCs w:val="30"/>
        </w:rPr>
        <w:t>加强保护</w:t>
      </w:r>
      <w:r w:rsidR="002E0775" w:rsidRPr="00D35226">
        <w:rPr>
          <w:rFonts w:ascii="宋体" w:eastAsia="宋体" w:hAnsi="宋体" w:cs="Arial" w:hint="eastAsia"/>
          <w:kern w:val="0"/>
          <w:sz w:val="30"/>
          <w:szCs w:val="30"/>
        </w:rPr>
        <w:t>现有森林资源，</w:t>
      </w:r>
      <w:r w:rsidR="00891ECD" w:rsidRPr="00D35226">
        <w:rPr>
          <w:rFonts w:ascii="宋体" w:eastAsia="宋体" w:hAnsi="宋体" w:cs="Arial" w:hint="eastAsia"/>
          <w:kern w:val="0"/>
          <w:sz w:val="30"/>
          <w:szCs w:val="30"/>
        </w:rPr>
        <w:t>持续</w:t>
      </w:r>
      <w:r w:rsidR="002E0775" w:rsidRPr="00D35226">
        <w:rPr>
          <w:rFonts w:ascii="宋体" w:eastAsia="宋体" w:hAnsi="宋体" w:cs="Arial" w:hint="eastAsia"/>
          <w:kern w:val="0"/>
          <w:sz w:val="30"/>
          <w:szCs w:val="30"/>
        </w:rPr>
        <w:t>改善当地空气质量和人居环境。</w:t>
      </w:r>
    </w:p>
    <w:p w:rsidR="00B15D46" w:rsidRPr="00556E27" w:rsidRDefault="00372FCE" w:rsidP="00B15D46">
      <w:pPr>
        <w:pStyle w:val="a6"/>
        <w:spacing w:before="0" w:beforeAutospacing="0" w:after="0" w:afterAutospacing="0" w:line="405" w:lineRule="atLeast"/>
        <w:ind w:firstLine="630"/>
        <w:rPr>
          <w:b/>
          <w:bCs/>
          <w:color w:val="000000"/>
          <w:sz w:val="32"/>
          <w:szCs w:val="32"/>
        </w:rPr>
      </w:pPr>
      <w:r w:rsidRPr="00372FCE">
        <w:rPr>
          <w:rFonts w:cs="Arial" w:hint="eastAsia"/>
        </w:rPr>
        <w:t xml:space="preserve">　</w:t>
      </w:r>
      <w:r w:rsidRPr="00556E27">
        <w:rPr>
          <w:rFonts w:cs="Arial" w:hint="eastAsia"/>
        </w:rPr>
        <w:t xml:space="preserve">　</w:t>
      </w:r>
      <w:r w:rsidR="00B15D46" w:rsidRPr="00556E27">
        <w:rPr>
          <w:rFonts w:hint="eastAsia"/>
          <w:b/>
          <w:bCs/>
          <w:color w:val="000000"/>
          <w:sz w:val="32"/>
          <w:szCs w:val="32"/>
        </w:rPr>
        <w:t>四、名称解释</w:t>
      </w:r>
    </w:p>
    <w:p w:rsidR="00B15D46" w:rsidRPr="00D35226" w:rsidRDefault="00B15D46" w:rsidP="00B15D46">
      <w:pPr>
        <w:pStyle w:val="a6"/>
        <w:spacing w:before="0" w:beforeAutospacing="0" w:after="0" w:afterAutospacing="0" w:line="405" w:lineRule="atLeast"/>
        <w:ind w:firstLine="630"/>
        <w:rPr>
          <w:rFonts w:cs="Arial"/>
          <w:sz w:val="30"/>
          <w:szCs w:val="30"/>
        </w:rPr>
      </w:pPr>
      <w:r w:rsidRPr="00D35226">
        <w:rPr>
          <w:rFonts w:cs="Arial" w:hint="eastAsia"/>
          <w:sz w:val="30"/>
          <w:szCs w:val="30"/>
        </w:rPr>
        <w:t>1、财政拨款收入：指市级财政当年拨付的资金。</w:t>
      </w:r>
    </w:p>
    <w:p w:rsidR="00B15D46" w:rsidRPr="00D35226" w:rsidRDefault="00B15D46" w:rsidP="00541E0D">
      <w:pPr>
        <w:pStyle w:val="a6"/>
        <w:spacing w:before="0" w:beforeAutospacing="0" w:after="0" w:afterAutospacing="0" w:line="405" w:lineRule="atLeast"/>
        <w:ind w:firstLine="630"/>
        <w:rPr>
          <w:rFonts w:cs="Arial"/>
          <w:sz w:val="30"/>
          <w:szCs w:val="30"/>
        </w:rPr>
      </w:pPr>
      <w:r w:rsidRPr="00D35226">
        <w:rPr>
          <w:rFonts w:cs="Arial" w:hint="eastAsia"/>
          <w:sz w:val="30"/>
          <w:szCs w:val="30"/>
        </w:rPr>
        <w:t>2、其他收入：指除上述“财政拨款收入”等以外的收入，主要是存款利息收入等。</w:t>
      </w:r>
    </w:p>
    <w:p w:rsidR="00B15D46" w:rsidRPr="00D35226" w:rsidRDefault="00541E0D" w:rsidP="00B15D46">
      <w:pPr>
        <w:pStyle w:val="a6"/>
        <w:spacing w:before="0" w:beforeAutospacing="0" w:after="0" w:afterAutospacing="0" w:line="405" w:lineRule="atLeast"/>
        <w:ind w:firstLine="630"/>
        <w:rPr>
          <w:rFonts w:cs="Arial"/>
          <w:sz w:val="30"/>
          <w:szCs w:val="30"/>
        </w:rPr>
      </w:pPr>
      <w:r w:rsidRPr="00D35226">
        <w:rPr>
          <w:rFonts w:cs="Arial" w:hint="eastAsia"/>
          <w:sz w:val="30"/>
          <w:szCs w:val="30"/>
        </w:rPr>
        <w:t>3</w:t>
      </w:r>
      <w:r w:rsidR="00B15D46" w:rsidRPr="00D35226">
        <w:rPr>
          <w:rFonts w:cs="Arial" w:hint="eastAsia"/>
          <w:sz w:val="30"/>
          <w:szCs w:val="30"/>
        </w:rPr>
        <w:t>、年末结转和结余：指本年和以前年度工作目标尚未完成，结转到以后年度按有关规定继续使用的资金；或本年和以前年度工作目标已完成，剩余的滚存资金。</w:t>
      </w:r>
    </w:p>
    <w:p w:rsidR="00B15D46" w:rsidRPr="00D35226" w:rsidRDefault="00541E0D" w:rsidP="00B15D46">
      <w:pPr>
        <w:pStyle w:val="a6"/>
        <w:spacing w:before="0" w:beforeAutospacing="0" w:after="0" w:afterAutospacing="0" w:line="405" w:lineRule="atLeast"/>
        <w:ind w:firstLine="630"/>
        <w:rPr>
          <w:rFonts w:cs="Arial"/>
          <w:sz w:val="30"/>
          <w:szCs w:val="30"/>
        </w:rPr>
      </w:pPr>
      <w:r w:rsidRPr="00D35226">
        <w:rPr>
          <w:rFonts w:cs="Arial" w:hint="eastAsia"/>
          <w:sz w:val="30"/>
          <w:szCs w:val="30"/>
        </w:rPr>
        <w:t>4</w:t>
      </w:r>
      <w:r w:rsidR="00B15D46" w:rsidRPr="00D35226">
        <w:rPr>
          <w:rFonts w:cs="Arial" w:hint="eastAsia"/>
          <w:sz w:val="30"/>
          <w:szCs w:val="30"/>
        </w:rPr>
        <w:t>、基本支出：指为保障机构正常运转、完成日常工作任务而发生的人员支出和公用支出。</w:t>
      </w:r>
    </w:p>
    <w:p w:rsidR="00B15D46" w:rsidRPr="00D35226" w:rsidRDefault="00541E0D" w:rsidP="00B15D46">
      <w:pPr>
        <w:pStyle w:val="a6"/>
        <w:spacing w:before="0" w:beforeAutospacing="0" w:after="0" w:afterAutospacing="0" w:line="405" w:lineRule="atLeast"/>
        <w:ind w:firstLine="630"/>
        <w:rPr>
          <w:rFonts w:cs="Arial"/>
          <w:sz w:val="30"/>
          <w:szCs w:val="30"/>
        </w:rPr>
      </w:pPr>
      <w:r w:rsidRPr="00D35226">
        <w:rPr>
          <w:rFonts w:cs="Arial" w:hint="eastAsia"/>
          <w:sz w:val="30"/>
          <w:szCs w:val="30"/>
        </w:rPr>
        <w:t>5</w:t>
      </w:r>
      <w:r w:rsidR="00B15D46" w:rsidRPr="00D35226">
        <w:rPr>
          <w:rFonts w:cs="Arial" w:hint="eastAsia"/>
          <w:sz w:val="30"/>
          <w:szCs w:val="30"/>
        </w:rPr>
        <w:t>、项目支出：指在基本支出之外为完成特定行政任务和事业发展目标所发生的支出。</w:t>
      </w:r>
    </w:p>
    <w:p w:rsidR="00B15D46" w:rsidRPr="00D35226" w:rsidRDefault="00541E0D" w:rsidP="00B15D46">
      <w:pPr>
        <w:pStyle w:val="a6"/>
        <w:spacing w:before="0" w:beforeAutospacing="0" w:after="0" w:afterAutospacing="0" w:line="405" w:lineRule="atLeast"/>
        <w:ind w:firstLine="630"/>
        <w:rPr>
          <w:rFonts w:cs="Arial"/>
          <w:sz w:val="30"/>
          <w:szCs w:val="30"/>
        </w:rPr>
      </w:pPr>
      <w:r w:rsidRPr="00D35226">
        <w:rPr>
          <w:rFonts w:cs="Arial" w:hint="eastAsia"/>
          <w:sz w:val="30"/>
          <w:szCs w:val="30"/>
        </w:rPr>
        <w:t>6</w:t>
      </w:r>
      <w:r w:rsidR="00B15D46" w:rsidRPr="00D35226">
        <w:rPr>
          <w:rFonts w:cs="Arial" w:hint="eastAsia"/>
          <w:sz w:val="30"/>
          <w:szCs w:val="30"/>
        </w:rPr>
        <w:t>、“三公”经费：指市直部门用一般公共预算安排的因公出国（境）费、公务用车购置及运行费和公务接待费。其中，因公出国（境）</w:t>
      </w:r>
      <w:proofErr w:type="gramStart"/>
      <w:r w:rsidR="00B15D46" w:rsidRPr="00D35226">
        <w:rPr>
          <w:rFonts w:cs="Arial" w:hint="eastAsia"/>
          <w:sz w:val="30"/>
          <w:szCs w:val="30"/>
        </w:rPr>
        <w:t>费反映</w:t>
      </w:r>
      <w:proofErr w:type="gramEnd"/>
      <w:r w:rsidR="00B15D46" w:rsidRPr="00D35226">
        <w:rPr>
          <w:rFonts w:cs="Arial" w:hint="eastAsia"/>
          <w:sz w:val="30"/>
          <w:szCs w:val="30"/>
        </w:rPr>
        <w:t>单位公务出国（境）的国际旅费、国外城市间交通费、住宿费、伙食费、培训费、公杂费等支出；公务用车购置</w:t>
      </w:r>
      <w:proofErr w:type="gramStart"/>
      <w:r w:rsidR="00B15D46" w:rsidRPr="00D35226">
        <w:rPr>
          <w:rFonts w:cs="Arial" w:hint="eastAsia"/>
          <w:sz w:val="30"/>
          <w:szCs w:val="30"/>
        </w:rPr>
        <w:t>费反映</w:t>
      </w:r>
      <w:proofErr w:type="gramEnd"/>
      <w:r w:rsidR="00B15D46" w:rsidRPr="00D35226">
        <w:rPr>
          <w:rFonts w:cs="Arial" w:hint="eastAsia"/>
          <w:sz w:val="30"/>
          <w:szCs w:val="30"/>
        </w:rPr>
        <w:t>公务用车车辆购置支出（</w:t>
      </w:r>
      <w:proofErr w:type="gramStart"/>
      <w:r w:rsidR="00B15D46" w:rsidRPr="00D35226">
        <w:rPr>
          <w:rFonts w:cs="Arial" w:hint="eastAsia"/>
          <w:sz w:val="30"/>
          <w:szCs w:val="30"/>
        </w:rPr>
        <w:t>含车辆</w:t>
      </w:r>
      <w:proofErr w:type="gramEnd"/>
      <w:r w:rsidR="00B15D46" w:rsidRPr="00D35226">
        <w:rPr>
          <w:rFonts w:cs="Arial" w:hint="eastAsia"/>
          <w:sz w:val="30"/>
          <w:szCs w:val="30"/>
        </w:rPr>
        <w:t>购置税）；公务用车运行维护费反映单位按规定保留的公务用车燃料费、维修费、过</w:t>
      </w:r>
      <w:r w:rsidR="00B15D46" w:rsidRPr="00D35226">
        <w:rPr>
          <w:rFonts w:cs="Arial" w:hint="eastAsia"/>
          <w:sz w:val="30"/>
          <w:szCs w:val="30"/>
        </w:rPr>
        <w:lastRenderedPageBreak/>
        <w:t>路过桥费、保险费、安全奖励费用等支出；公务接待</w:t>
      </w:r>
      <w:proofErr w:type="gramStart"/>
      <w:r w:rsidR="00B15D46" w:rsidRPr="00D35226">
        <w:rPr>
          <w:rFonts w:cs="Arial" w:hint="eastAsia"/>
          <w:sz w:val="30"/>
          <w:szCs w:val="30"/>
        </w:rPr>
        <w:t>费反映</w:t>
      </w:r>
      <w:proofErr w:type="gramEnd"/>
      <w:r w:rsidR="00B15D46" w:rsidRPr="00D35226">
        <w:rPr>
          <w:rFonts w:cs="Arial" w:hint="eastAsia"/>
          <w:sz w:val="30"/>
          <w:szCs w:val="30"/>
        </w:rPr>
        <w:t>单位按规定开支的各类公务接待（含外宾接待）支出。</w:t>
      </w:r>
    </w:p>
    <w:p w:rsidR="00B15D46" w:rsidRPr="00D35226" w:rsidRDefault="001C1C03" w:rsidP="00B15D46">
      <w:pPr>
        <w:pStyle w:val="a6"/>
        <w:spacing w:before="0" w:beforeAutospacing="0" w:after="0" w:afterAutospacing="0" w:line="405" w:lineRule="atLeast"/>
        <w:ind w:firstLine="630"/>
        <w:rPr>
          <w:rFonts w:ascii="仿宋" w:eastAsia="仿宋" w:hAnsi="仿宋"/>
          <w:sz w:val="30"/>
          <w:szCs w:val="30"/>
        </w:rPr>
      </w:pPr>
      <w:r w:rsidRPr="00D35226">
        <w:rPr>
          <w:rFonts w:cs="Arial" w:hint="eastAsia"/>
          <w:sz w:val="30"/>
          <w:szCs w:val="30"/>
        </w:rPr>
        <w:t>7</w:t>
      </w:r>
      <w:r w:rsidR="00B15D46" w:rsidRPr="00D35226">
        <w:rPr>
          <w:rFonts w:cs="Arial" w:hint="eastAsia"/>
          <w:sz w:val="30"/>
          <w:szCs w:val="30"/>
        </w:rPr>
        <w:t>、机关运行经费：</w:t>
      </w:r>
      <w:r w:rsidR="00801C0A" w:rsidRPr="00D35226">
        <w:rPr>
          <w:rFonts w:cs="Arial" w:hint="eastAsia"/>
          <w:sz w:val="30"/>
          <w:szCs w:val="30"/>
        </w:rPr>
        <w:t>指行政单位和参照公务员法管理的事业单位使用一般公共预算安排的基本支出中的日常公用经费支出。</w:t>
      </w:r>
    </w:p>
    <w:p w:rsidR="00E10CB8" w:rsidRPr="000D3BD8" w:rsidRDefault="00372FCE" w:rsidP="00E10CB8">
      <w:pPr>
        <w:widowControl/>
        <w:shd w:val="clear" w:color="auto" w:fill="FFFFFF"/>
        <w:spacing w:line="480" w:lineRule="auto"/>
        <w:jc w:val="left"/>
        <w:rPr>
          <w:rFonts w:ascii="宋体" w:eastAsia="宋体" w:hAnsi="宋体" w:cs="Arial"/>
          <w:kern w:val="0"/>
          <w:sz w:val="30"/>
          <w:szCs w:val="30"/>
        </w:rPr>
      </w:pPr>
      <w:r w:rsidRPr="00372FCE">
        <w:rPr>
          <w:rFonts w:ascii="宋体" w:eastAsia="宋体" w:hAnsi="宋体" w:cs="Arial" w:hint="eastAsia"/>
          <w:kern w:val="0"/>
          <w:sz w:val="24"/>
          <w:szCs w:val="24"/>
        </w:rPr>
        <w:t>                           </w:t>
      </w:r>
      <w:r w:rsidR="00E10CB8">
        <w:rPr>
          <w:rFonts w:ascii="宋体" w:eastAsia="宋体" w:hAnsi="宋体" w:cs="Arial" w:hint="eastAsia"/>
          <w:kern w:val="0"/>
          <w:sz w:val="24"/>
          <w:szCs w:val="24"/>
        </w:rPr>
        <w:t>                             </w:t>
      </w:r>
      <w:r w:rsidR="00E10CB8" w:rsidRPr="000D3BD8">
        <w:rPr>
          <w:rFonts w:ascii="宋体" w:eastAsia="宋体" w:hAnsi="宋体" w:cs="Arial" w:hint="eastAsia"/>
          <w:kern w:val="0"/>
          <w:sz w:val="30"/>
          <w:szCs w:val="30"/>
        </w:rPr>
        <w:t>  忻州市林业局 </w:t>
      </w:r>
    </w:p>
    <w:p w:rsidR="00D95D85" w:rsidRPr="000D3BD8" w:rsidRDefault="00E10CB8" w:rsidP="00E10CB8">
      <w:pPr>
        <w:widowControl/>
        <w:shd w:val="clear" w:color="auto" w:fill="FFFFFF"/>
        <w:spacing w:line="480" w:lineRule="auto"/>
        <w:jc w:val="left"/>
        <w:rPr>
          <w:rFonts w:ascii="宋体" w:eastAsia="宋体" w:hAnsi="宋体" w:cs="Arial"/>
          <w:kern w:val="0"/>
          <w:sz w:val="30"/>
          <w:szCs w:val="30"/>
        </w:rPr>
      </w:pPr>
      <w:r w:rsidRPr="000D3BD8">
        <w:rPr>
          <w:rFonts w:ascii="宋体" w:eastAsia="宋体" w:hAnsi="宋体" w:cs="Arial" w:hint="eastAsia"/>
          <w:kern w:val="0"/>
          <w:sz w:val="30"/>
          <w:szCs w:val="30"/>
        </w:rPr>
        <w:t xml:space="preserve">　      </w:t>
      </w:r>
      <w:r w:rsidR="000D3BD8">
        <w:rPr>
          <w:rFonts w:ascii="宋体" w:eastAsia="宋体" w:hAnsi="宋体" w:cs="Arial" w:hint="eastAsia"/>
          <w:kern w:val="0"/>
          <w:sz w:val="30"/>
          <w:szCs w:val="30"/>
        </w:rPr>
        <w:t xml:space="preserve">                        </w:t>
      </w:r>
      <w:r w:rsidRPr="000D3BD8">
        <w:rPr>
          <w:rFonts w:ascii="宋体" w:eastAsia="宋体" w:hAnsi="宋体" w:cs="Arial" w:hint="eastAsia"/>
          <w:kern w:val="0"/>
          <w:sz w:val="30"/>
          <w:szCs w:val="30"/>
        </w:rPr>
        <w:t>2019年9月24日 </w:t>
      </w:r>
    </w:p>
    <w:sectPr w:rsidR="00D95D85" w:rsidRPr="000D3BD8" w:rsidSect="00D95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07" w:rsidRDefault="00D26607" w:rsidP="00372FCE">
      <w:r>
        <w:separator/>
      </w:r>
    </w:p>
  </w:endnote>
  <w:endnote w:type="continuationSeparator" w:id="0">
    <w:p w:rsidR="00D26607" w:rsidRDefault="00D26607" w:rsidP="00372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07" w:rsidRDefault="00D26607" w:rsidP="00372FCE">
      <w:r>
        <w:separator/>
      </w:r>
    </w:p>
  </w:footnote>
  <w:footnote w:type="continuationSeparator" w:id="0">
    <w:p w:rsidR="00D26607" w:rsidRDefault="00D26607" w:rsidP="00372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FCE"/>
    <w:rsid w:val="00003A7A"/>
    <w:rsid w:val="00051FD3"/>
    <w:rsid w:val="000876A8"/>
    <w:rsid w:val="000D3BD8"/>
    <w:rsid w:val="000E6A9B"/>
    <w:rsid w:val="001015CB"/>
    <w:rsid w:val="00154E10"/>
    <w:rsid w:val="00167FB2"/>
    <w:rsid w:val="001C1C03"/>
    <w:rsid w:val="001F6FA9"/>
    <w:rsid w:val="00217EAC"/>
    <w:rsid w:val="002552FF"/>
    <w:rsid w:val="00291DFB"/>
    <w:rsid w:val="002A6E3D"/>
    <w:rsid w:val="002C742B"/>
    <w:rsid w:val="002E0775"/>
    <w:rsid w:val="002E340D"/>
    <w:rsid w:val="002F0B72"/>
    <w:rsid w:val="00304B62"/>
    <w:rsid w:val="0030653C"/>
    <w:rsid w:val="003135AE"/>
    <w:rsid w:val="0032664C"/>
    <w:rsid w:val="00330535"/>
    <w:rsid w:val="00341D38"/>
    <w:rsid w:val="00367F48"/>
    <w:rsid w:val="00372FCE"/>
    <w:rsid w:val="00395958"/>
    <w:rsid w:val="0040150F"/>
    <w:rsid w:val="00411442"/>
    <w:rsid w:val="00417772"/>
    <w:rsid w:val="00423126"/>
    <w:rsid w:val="00451386"/>
    <w:rsid w:val="00485EEC"/>
    <w:rsid w:val="00486794"/>
    <w:rsid w:val="00487DB0"/>
    <w:rsid w:val="004A0694"/>
    <w:rsid w:val="004C77E1"/>
    <w:rsid w:val="00500838"/>
    <w:rsid w:val="00506145"/>
    <w:rsid w:val="00524D2C"/>
    <w:rsid w:val="00541E0D"/>
    <w:rsid w:val="005532B0"/>
    <w:rsid w:val="005562EA"/>
    <w:rsid w:val="00556E27"/>
    <w:rsid w:val="00561C03"/>
    <w:rsid w:val="00590284"/>
    <w:rsid w:val="005F5CF0"/>
    <w:rsid w:val="00626A98"/>
    <w:rsid w:val="00661384"/>
    <w:rsid w:val="0066247F"/>
    <w:rsid w:val="00696591"/>
    <w:rsid w:val="006A30E9"/>
    <w:rsid w:val="006B20D2"/>
    <w:rsid w:val="006C228F"/>
    <w:rsid w:val="00707BE1"/>
    <w:rsid w:val="0072483E"/>
    <w:rsid w:val="00755D9B"/>
    <w:rsid w:val="007A57ED"/>
    <w:rsid w:val="007D1DEC"/>
    <w:rsid w:val="007D2451"/>
    <w:rsid w:val="00801C0A"/>
    <w:rsid w:val="0081415B"/>
    <w:rsid w:val="00816A60"/>
    <w:rsid w:val="00891ECD"/>
    <w:rsid w:val="00897D44"/>
    <w:rsid w:val="008F04C1"/>
    <w:rsid w:val="00934199"/>
    <w:rsid w:val="00946F74"/>
    <w:rsid w:val="0098109D"/>
    <w:rsid w:val="009B4347"/>
    <w:rsid w:val="009B65FE"/>
    <w:rsid w:val="009D3563"/>
    <w:rsid w:val="009E5ED3"/>
    <w:rsid w:val="00A25C9F"/>
    <w:rsid w:val="00A379D2"/>
    <w:rsid w:val="00A40794"/>
    <w:rsid w:val="00A4430F"/>
    <w:rsid w:val="00A75607"/>
    <w:rsid w:val="00AA7AFC"/>
    <w:rsid w:val="00AB3518"/>
    <w:rsid w:val="00AE7DFF"/>
    <w:rsid w:val="00B01C32"/>
    <w:rsid w:val="00B15D46"/>
    <w:rsid w:val="00B4524C"/>
    <w:rsid w:val="00B67ECD"/>
    <w:rsid w:val="00B70F48"/>
    <w:rsid w:val="00B71522"/>
    <w:rsid w:val="00B951BA"/>
    <w:rsid w:val="00C208F8"/>
    <w:rsid w:val="00C246FA"/>
    <w:rsid w:val="00C50228"/>
    <w:rsid w:val="00C510B4"/>
    <w:rsid w:val="00C62865"/>
    <w:rsid w:val="00C74E4A"/>
    <w:rsid w:val="00C75C04"/>
    <w:rsid w:val="00C806A9"/>
    <w:rsid w:val="00C8682C"/>
    <w:rsid w:val="00CB0EDB"/>
    <w:rsid w:val="00CE0315"/>
    <w:rsid w:val="00CE08BD"/>
    <w:rsid w:val="00CE1974"/>
    <w:rsid w:val="00CF0A78"/>
    <w:rsid w:val="00CF4B36"/>
    <w:rsid w:val="00CF5C09"/>
    <w:rsid w:val="00D00DA3"/>
    <w:rsid w:val="00D26607"/>
    <w:rsid w:val="00D35226"/>
    <w:rsid w:val="00D72437"/>
    <w:rsid w:val="00D754EE"/>
    <w:rsid w:val="00D91339"/>
    <w:rsid w:val="00D95D85"/>
    <w:rsid w:val="00DB6FFC"/>
    <w:rsid w:val="00DD77DC"/>
    <w:rsid w:val="00E05627"/>
    <w:rsid w:val="00E06FD2"/>
    <w:rsid w:val="00E10CB8"/>
    <w:rsid w:val="00E15868"/>
    <w:rsid w:val="00E266D3"/>
    <w:rsid w:val="00E64BA9"/>
    <w:rsid w:val="00E679C6"/>
    <w:rsid w:val="00E916EA"/>
    <w:rsid w:val="00E92173"/>
    <w:rsid w:val="00EA335D"/>
    <w:rsid w:val="00EA4202"/>
    <w:rsid w:val="00EA5DEF"/>
    <w:rsid w:val="00EB0527"/>
    <w:rsid w:val="00EF7630"/>
    <w:rsid w:val="00F15528"/>
    <w:rsid w:val="00F24BFE"/>
    <w:rsid w:val="00FC35CD"/>
    <w:rsid w:val="00FC66D3"/>
    <w:rsid w:val="00FC6A7F"/>
    <w:rsid w:val="00FF3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85"/>
    <w:pPr>
      <w:widowControl w:val="0"/>
      <w:jc w:val="both"/>
    </w:pPr>
  </w:style>
  <w:style w:type="paragraph" w:styleId="1">
    <w:name w:val="heading 1"/>
    <w:basedOn w:val="a"/>
    <w:link w:val="1Char"/>
    <w:uiPriority w:val="9"/>
    <w:qFormat/>
    <w:rsid w:val="00372FCE"/>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2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2FCE"/>
    <w:rPr>
      <w:sz w:val="18"/>
      <w:szCs w:val="18"/>
    </w:rPr>
  </w:style>
  <w:style w:type="paragraph" w:styleId="a4">
    <w:name w:val="footer"/>
    <w:basedOn w:val="a"/>
    <w:link w:val="Char0"/>
    <w:uiPriority w:val="99"/>
    <w:semiHidden/>
    <w:unhideWhenUsed/>
    <w:rsid w:val="00372F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2FCE"/>
    <w:rPr>
      <w:sz w:val="18"/>
      <w:szCs w:val="18"/>
    </w:rPr>
  </w:style>
  <w:style w:type="character" w:customStyle="1" w:styleId="1Char">
    <w:name w:val="标题 1 Char"/>
    <w:basedOn w:val="a0"/>
    <w:link w:val="1"/>
    <w:uiPriority w:val="9"/>
    <w:rsid w:val="00372FCE"/>
    <w:rPr>
      <w:rFonts w:ascii="宋体" w:eastAsia="宋体" w:hAnsi="宋体" w:cs="宋体"/>
      <w:b/>
      <w:bCs/>
      <w:kern w:val="36"/>
      <w:sz w:val="48"/>
      <w:szCs w:val="48"/>
    </w:rPr>
  </w:style>
  <w:style w:type="character" w:styleId="a5">
    <w:name w:val="Hyperlink"/>
    <w:basedOn w:val="a0"/>
    <w:uiPriority w:val="99"/>
    <w:semiHidden/>
    <w:unhideWhenUsed/>
    <w:rsid w:val="00372FCE"/>
    <w:rPr>
      <w:strike w:val="0"/>
      <w:dstrike w:val="0"/>
      <w:color w:val="000000"/>
      <w:u w:val="none"/>
      <w:effect w:val="none"/>
    </w:rPr>
  </w:style>
  <w:style w:type="character" w:customStyle="1" w:styleId="article-filed--margin1">
    <w:name w:val="article-filed--margin1"/>
    <w:basedOn w:val="a0"/>
    <w:rsid w:val="00372FCE"/>
  </w:style>
  <w:style w:type="paragraph" w:styleId="a6">
    <w:name w:val="Normal (Web)"/>
    <w:basedOn w:val="a"/>
    <w:rsid w:val="00B15D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6229571">
      <w:bodyDiv w:val="1"/>
      <w:marLeft w:val="0"/>
      <w:marRight w:val="0"/>
      <w:marTop w:val="0"/>
      <w:marBottom w:val="0"/>
      <w:divBdr>
        <w:top w:val="none" w:sz="0" w:space="0" w:color="auto"/>
        <w:left w:val="none" w:sz="0" w:space="0" w:color="auto"/>
        <w:bottom w:val="none" w:sz="0" w:space="0" w:color="auto"/>
        <w:right w:val="none" w:sz="0" w:space="0" w:color="auto"/>
      </w:divBdr>
      <w:divsChild>
        <w:div w:id="1086880150">
          <w:marLeft w:val="0"/>
          <w:marRight w:val="0"/>
          <w:marTop w:val="0"/>
          <w:marBottom w:val="0"/>
          <w:divBdr>
            <w:top w:val="none" w:sz="0" w:space="0" w:color="auto"/>
            <w:left w:val="none" w:sz="0" w:space="0" w:color="auto"/>
            <w:bottom w:val="none" w:sz="0" w:space="0" w:color="auto"/>
            <w:right w:val="none" w:sz="0" w:space="0" w:color="auto"/>
          </w:divBdr>
          <w:divsChild>
            <w:div w:id="30307074">
              <w:marLeft w:val="0"/>
              <w:marRight w:val="0"/>
              <w:marTop w:val="0"/>
              <w:marBottom w:val="0"/>
              <w:divBdr>
                <w:top w:val="none" w:sz="0" w:space="0" w:color="auto"/>
                <w:left w:val="none" w:sz="0" w:space="0" w:color="auto"/>
                <w:bottom w:val="none" w:sz="0" w:space="0" w:color="auto"/>
                <w:right w:val="none" w:sz="0" w:space="0" w:color="auto"/>
              </w:divBdr>
              <w:divsChild>
                <w:div w:id="356010483">
                  <w:marLeft w:val="0"/>
                  <w:marRight w:val="0"/>
                  <w:marTop w:val="0"/>
                  <w:marBottom w:val="0"/>
                  <w:divBdr>
                    <w:top w:val="single" w:sz="6" w:space="15" w:color="DCDCDC"/>
                    <w:left w:val="single" w:sz="6" w:space="15" w:color="DCDCDC"/>
                    <w:bottom w:val="single" w:sz="6" w:space="15" w:color="DCDCDC"/>
                    <w:right w:val="single" w:sz="6" w:space="15" w:color="DCDCDC"/>
                  </w:divBdr>
                  <w:divsChild>
                    <w:div w:id="1936330086">
                      <w:marLeft w:val="0"/>
                      <w:marRight w:val="0"/>
                      <w:marTop w:val="0"/>
                      <w:marBottom w:val="0"/>
                      <w:divBdr>
                        <w:top w:val="none" w:sz="0" w:space="0" w:color="auto"/>
                        <w:left w:val="none" w:sz="0" w:space="0" w:color="auto"/>
                        <w:bottom w:val="none" w:sz="0" w:space="0" w:color="auto"/>
                        <w:right w:val="none" w:sz="0" w:space="0" w:color="auto"/>
                      </w:divBdr>
                      <w:divsChild>
                        <w:div w:id="1245459342">
                          <w:marLeft w:val="0"/>
                          <w:marRight w:val="0"/>
                          <w:marTop w:val="0"/>
                          <w:marBottom w:val="0"/>
                          <w:divBdr>
                            <w:top w:val="none" w:sz="0" w:space="0" w:color="auto"/>
                            <w:left w:val="none" w:sz="0" w:space="0" w:color="auto"/>
                            <w:bottom w:val="none" w:sz="0" w:space="0" w:color="auto"/>
                            <w:right w:val="none" w:sz="0" w:space="0" w:color="auto"/>
                          </w:divBdr>
                          <w:divsChild>
                            <w:div w:id="617680721">
                              <w:marLeft w:val="0"/>
                              <w:marRight w:val="0"/>
                              <w:marTop w:val="0"/>
                              <w:marBottom w:val="240"/>
                              <w:divBdr>
                                <w:top w:val="none" w:sz="0" w:space="0" w:color="auto"/>
                                <w:left w:val="none" w:sz="0" w:space="0" w:color="auto"/>
                                <w:bottom w:val="dashed" w:sz="6" w:space="8" w:color="EFEFEF"/>
                                <w:right w:val="none" w:sz="0" w:space="0" w:color="auto"/>
                              </w:divBdr>
                            </w:div>
                            <w:div w:id="8607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9</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忻州市林业局</dc:creator>
  <cp:lastModifiedBy>忻州市林业局</cp:lastModifiedBy>
  <cp:revision>65</cp:revision>
  <dcterms:created xsi:type="dcterms:W3CDTF">2019-09-25T08:04:00Z</dcterms:created>
  <dcterms:modified xsi:type="dcterms:W3CDTF">2019-09-26T10:59:00Z</dcterms:modified>
</cp:coreProperties>
</file>