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jc w:val="center"/>
        <w:rPr>
          <w:rFonts w:hint="eastAsia" w:ascii="黑体" w:hAnsi="黑体" w:eastAsia="黑体" w:cs="黑体"/>
          <w:b w:val="0"/>
          <w:bCs w:val="0"/>
          <w:w w:val="90"/>
          <w:sz w:val="44"/>
          <w:szCs w:val="44"/>
          <w:lang w:eastAsia="zh-CN"/>
        </w:rPr>
      </w:pPr>
      <w:r>
        <w:rPr>
          <w:rFonts w:hint="eastAsia" w:ascii="黑体" w:hAnsi="黑体" w:eastAsia="黑体" w:cs="黑体"/>
          <w:b w:val="0"/>
          <w:bCs w:val="0"/>
          <w:w w:val="90"/>
          <w:sz w:val="44"/>
          <w:szCs w:val="44"/>
          <w:lang w:eastAsia="zh-CN"/>
        </w:rPr>
        <w:t>忻州市森林病虫害防治检疫站</w:t>
      </w:r>
    </w:p>
    <w:p>
      <w:pPr>
        <w:tabs>
          <w:tab w:val="left" w:pos="900"/>
        </w:tabs>
        <w:jc w:val="center"/>
        <w:rPr>
          <w:rFonts w:hint="eastAsia" w:ascii="黑体" w:hAnsi="黑体" w:eastAsia="黑体" w:cs="黑体"/>
          <w:b w:val="0"/>
          <w:bCs w:val="0"/>
          <w:sz w:val="44"/>
          <w:szCs w:val="44"/>
        </w:rPr>
      </w:pPr>
      <w:r>
        <w:rPr>
          <w:rFonts w:hint="eastAsia" w:ascii="黑体" w:hAnsi="黑体" w:eastAsia="黑体"/>
          <w:sz w:val="44"/>
          <w:szCs w:val="44"/>
          <w:lang w:eastAsia="zh-CN"/>
        </w:rPr>
        <w:t>2020</w:t>
      </w:r>
      <w:r>
        <w:rPr>
          <w:rFonts w:hint="eastAsia" w:ascii="黑体" w:hAnsi="黑体" w:eastAsia="黑体"/>
          <w:sz w:val="44"/>
          <w:szCs w:val="44"/>
        </w:rPr>
        <w:t>年度部门决算报表填报说明</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一、本部门职责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忻州市森林病虫害防治检疫站主要职责为：</w:t>
      </w:r>
      <w:r>
        <w:rPr>
          <w:rFonts w:hint="eastAsia" w:ascii="仿宋" w:hAnsi="仿宋" w:eastAsia="仿宋" w:cs="仿宋"/>
          <w:sz w:val="32"/>
          <w:szCs w:val="32"/>
          <w:lang w:val="en-US" w:eastAsia="zh-CN"/>
        </w:rPr>
        <w:t>承担森林病虫害防治的组织协调；组织开展全市森林病虫害的动态监测调查、预测预报；开展森林植物及其产品的产地检疫、调运检疫和现场检疫任务，对调入森林植物及其产品实施复检；组织开展森林病虫害防治科学研究和技术指导、推广、应用工作。开展全市陆生野生动物疫源疫病监测防控工作；开展陆生野生动物保护、救护工作。</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二、部门</w:t>
      </w:r>
      <w:r>
        <w:rPr>
          <w:rFonts w:hint="eastAsia" w:ascii="仿宋" w:hAnsi="仿宋" w:eastAsia="仿宋" w:cs="仿宋"/>
          <w:b/>
          <w:bCs/>
          <w:sz w:val="32"/>
          <w:szCs w:val="32"/>
          <w:lang w:eastAsia="zh-CN"/>
        </w:rPr>
        <w:t>决算</w:t>
      </w:r>
      <w:r>
        <w:rPr>
          <w:rFonts w:hint="eastAsia" w:ascii="仿宋" w:hAnsi="仿宋" w:eastAsia="仿宋" w:cs="仿宋"/>
          <w:b/>
          <w:bCs/>
          <w:sz w:val="32"/>
          <w:szCs w:val="32"/>
        </w:rPr>
        <w:t>单位构成情况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忻州市森林病虫害防治检疫站单独构成，我站是忻州市</w:t>
      </w:r>
      <w:r>
        <w:rPr>
          <w:rFonts w:hint="eastAsia" w:ascii="仿宋" w:hAnsi="仿宋" w:eastAsia="仿宋" w:cs="仿宋"/>
          <w:sz w:val="32"/>
          <w:szCs w:val="32"/>
          <w:lang w:eastAsia="zh-CN"/>
        </w:rPr>
        <w:t>规划和自然资源</w:t>
      </w:r>
      <w:r>
        <w:rPr>
          <w:rFonts w:hint="eastAsia" w:ascii="仿宋" w:hAnsi="仿宋" w:eastAsia="仿宋" w:cs="仿宋"/>
          <w:sz w:val="32"/>
          <w:szCs w:val="32"/>
        </w:rPr>
        <w:t>局属财政全额拨款事业单位，是独立核算的二级</w:t>
      </w:r>
      <w:r>
        <w:rPr>
          <w:rFonts w:hint="eastAsia" w:ascii="仿宋" w:hAnsi="仿宋" w:eastAsia="仿宋" w:cs="仿宋"/>
          <w:sz w:val="32"/>
          <w:szCs w:val="32"/>
          <w:lang w:eastAsia="zh-CN"/>
        </w:rPr>
        <w:t>预算</w:t>
      </w:r>
      <w:r>
        <w:rPr>
          <w:rFonts w:hint="eastAsia" w:ascii="仿宋" w:hAnsi="仿宋" w:eastAsia="仿宋" w:cs="仿宋"/>
          <w:sz w:val="32"/>
          <w:szCs w:val="32"/>
        </w:rPr>
        <w:t>单位。单位实有编制1</w:t>
      </w:r>
      <w:r>
        <w:rPr>
          <w:rFonts w:hint="eastAsia" w:ascii="仿宋" w:hAnsi="仿宋" w:eastAsia="仿宋" w:cs="仿宋"/>
          <w:sz w:val="32"/>
          <w:szCs w:val="32"/>
          <w:lang w:val="en-US" w:eastAsia="zh-CN"/>
        </w:rPr>
        <w:t>1</w:t>
      </w:r>
      <w:r>
        <w:rPr>
          <w:rFonts w:hint="eastAsia" w:ascii="仿宋" w:hAnsi="仿宋" w:eastAsia="仿宋" w:cs="仿宋"/>
          <w:sz w:val="32"/>
          <w:szCs w:val="32"/>
        </w:rPr>
        <w:t>人，在编在职</w:t>
      </w:r>
      <w:r>
        <w:rPr>
          <w:rFonts w:hint="eastAsia" w:ascii="仿宋" w:hAnsi="仿宋" w:eastAsia="仿宋" w:cs="仿宋"/>
          <w:sz w:val="32"/>
          <w:szCs w:val="32"/>
          <w:lang w:val="en-US" w:eastAsia="zh-CN"/>
        </w:rPr>
        <w:t>9</w:t>
      </w:r>
      <w:r>
        <w:rPr>
          <w:rFonts w:hint="eastAsia" w:ascii="仿宋" w:hAnsi="仿宋" w:eastAsia="仿宋" w:cs="仿宋"/>
          <w:sz w:val="32"/>
          <w:szCs w:val="32"/>
        </w:rPr>
        <w:t>人。</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第二部分 </w:t>
      </w:r>
      <w:r>
        <w:rPr>
          <w:rFonts w:hint="eastAsia" w:ascii="仿宋" w:hAnsi="仿宋" w:eastAsia="仿宋" w:cs="仿宋"/>
          <w:b/>
          <w:bCs/>
          <w:sz w:val="32"/>
          <w:szCs w:val="32"/>
          <w:lang w:eastAsia="zh-CN"/>
        </w:rPr>
        <w:t>2020</w:t>
      </w:r>
      <w:r>
        <w:rPr>
          <w:rFonts w:hint="eastAsia" w:ascii="仿宋" w:hAnsi="仿宋" w:eastAsia="仿宋" w:cs="仿宋"/>
          <w:b/>
          <w:bCs/>
          <w:sz w:val="32"/>
          <w:szCs w:val="32"/>
        </w:rPr>
        <w:t>年度部门</w:t>
      </w:r>
      <w:r>
        <w:rPr>
          <w:rFonts w:hint="eastAsia" w:ascii="仿宋" w:hAnsi="仿宋" w:eastAsia="仿宋" w:cs="仿宋"/>
          <w:b/>
          <w:bCs/>
          <w:sz w:val="32"/>
          <w:szCs w:val="32"/>
          <w:lang w:eastAsia="zh-CN"/>
        </w:rPr>
        <w:t>决算</w:t>
      </w:r>
      <w:r>
        <w:rPr>
          <w:rFonts w:hint="eastAsia" w:ascii="仿宋" w:hAnsi="仿宋" w:eastAsia="仿宋" w:cs="仿宋"/>
          <w:b/>
          <w:bCs/>
          <w:sz w:val="32"/>
          <w:szCs w:val="32"/>
        </w:rPr>
        <w:t>公开报表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2020</w:t>
      </w:r>
      <w:r>
        <w:rPr>
          <w:rFonts w:hint="eastAsia" w:ascii="仿宋" w:hAnsi="仿宋" w:eastAsia="仿宋" w:cs="仿宋"/>
          <w:sz w:val="32"/>
          <w:szCs w:val="32"/>
        </w:rPr>
        <w:t>年度我站部门</w:t>
      </w:r>
      <w:r>
        <w:rPr>
          <w:rFonts w:hint="eastAsia" w:ascii="仿宋" w:hAnsi="仿宋" w:eastAsia="仿宋" w:cs="仿宋"/>
          <w:sz w:val="32"/>
          <w:szCs w:val="32"/>
          <w:lang w:eastAsia="zh-CN"/>
        </w:rPr>
        <w:t>决算</w:t>
      </w:r>
      <w:r>
        <w:rPr>
          <w:rFonts w:hint="eastAsia" w:ascii="仿宋" w:hAnsi="仿宋" w:eastAsia="仿宋" w:cs="仿宋"/>
          <w:sz w:val="32"/>
          <w:szCs w:val="32"/>
        </w:rPr>
        <w:t>公开报表由以下附表构成：</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附表</w:t>
      </w:r>
      <w:r>
        <w:rPr>
          <w:rFonts w:hint="eastAsia" w:ascii="仿宋" w:hAnsi="仿宋" w:eastAsia="仿宋" w:cs="仿宋"/>
          <w:sz w:val="32"/>
          <w:szCs w:val="32"/>
          <w:lang w:val="en-US" w:eastAsia="zh-CN"/>
        </w:rPr>
        <w:t>1： 2020年收入支出</w:t>
      </w:r>
      <w:r>
        <w:rPr>
          <w:rFonts w:hint="eastAsia" w:ascii="仿宋" w:hAnsi="仿宋" w:eastAsia="仿宋" w:cs="仿宋"/>
          <w:sz w:val="32"/>
          <w:szCs w:val="32"/>
          <w:lang w:eastAsia="zh-CN"/>
        </w:rPr>
        <w:t>决算总</w:t>
      </w:r>
      <w:r>
        <w:rPr>
          <w:rFonts w:hint="eastAsia" w:ascii="仿宋" w:hAnsi="仿宋" w:eastAsia="仿宋" w:cs="仿宋"/>
          <w:sz w:val="32"/>
          <w:szCs w:val="32"/>
        </w:rPr>
        <w:t>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附表</w:t>
      </w:r>
      <w:r>
        <w:rPr>
          <w:rFonts w:hint="eastAsia" w:ascii="仿宋" w:hAnsi="仿宋" w:eastAsia="仿宋" w:cs="仿宋"/>
          <w:sz w:val="32"/>
          <w:szCs w:val="32"/>
          <w:lang w:val="en-US" w:eastAsia="zh-CN"/>
        </w:rPr>
        <w:t>2： 2020年收入</w:t>
      </w:r>
      <w:r>
        <w:rPr>
          <w:rFonts w:hint="eastAsia" w:ascii="仿宋" w:hAnsi="仿宋" w:eastAsia="仿宋" w:cs="仿宋"/>
          <w:sz w:val="32"/>
          <w:szCs w:val="32"/>
          <w:lang w:eastAsia="zh-CN"/>
        </w:rPr>
        <w:t>决算</w:t>
      </w:r>
      <w:r>
        <w:rPr>
          <w:rFonts w:hint="eastAsia" w:ascii="仿宋" w:hAnsi="仿宋" w:eastAsia="仿宋" w:cs="仿宋"/>
          <w:sz w:val="32"/>
          <w:szCs w:val="32"/>
        </w:rPr>
        <w:t>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附表</w:t>
      </w:r>
      <w:r>
        <w:rPr>
          <w:rFonts w:hint="eastAsia" w:ascii="仿宋" w:hAnsi="仿宋" w:eastAsia="仿宋" w:cs="仿宋"/>
          <w:sz w:val="32"/>
          <w:szCs w:val="32"/>
          <w:lang w:val="en-US" w:eastAsia="zh-CN"/>
        </w:rPr>
        <w:t>3： 2020年支出</w:t>
      </w:r>
      <w:r>
        <w:rPr>
          <w:rFonts w:hint="eastAsia" w:ascii="仿宋" w:hAnsi="仿宋" w:eastAsia="仿宋" w:cs="仿宋"/>
          <w:sz w:val="32"/>
          <w:szCs w:val="32"/>
          <w:lang w:eastAsia="zh-CN"/>
        </w:rPr>
        <w:t>决算</w:t>
      </w:r>
      <w:r>
        <w:rPr>
          <w:rFonts w:hint="eastAsia" w:ascii="仿宋" w:hAnsi="仿宋" w:eastAsia="仿宋" w:cs="仿宋"/>
          <w:sz w:val="32"/>
          <w:szCs w:val="32"/>
        </w:rPr>
        <w:t>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附表</w:t>
      </w:r>
      <w:r>
        <w:rPr>
          <w:rFonts w:hint="eastAsia" w:ascii="仿宋" w:hAnsi="仿宋" w:eastAsia="仿宋" w:cs="仿宋"/>
          <w:sz w:val="32"/>
          <w:szCs w:val="32"/>
          <w:lang w:val="en-US" w:eastAsia="zh-CN"/>
        </w:rPr>
        <w:t>4： 2020年</w:t>
      </w:r>
      <w:r>
        <w:rPr>
          <w:rFonts w:hint="eastAsia" w:ascii="仿宋" w:hAnsi="仿宋" w:eastAsia="仿宋" w:cs="仿宋"/>
          <w:sz w:val="32"/>
          <w:szCs w:val="32"/>
        </w:rPr>
        <w:t>财政拨款</w:t>
      </w:r>
      <w:r>
        <w:rPr>
          <w:rFonts w:hint="eastAsia" w:ascii="仿宋" w:hAnsi="仿宋" w:eastAsia="仿宋" w:cs="仿宋"/>
          <w:sz w:val="32"/>
          <w:szCs w:val="32"/>
          <w:lang w:val="en-US" w:eastAsia="zh-CN"/>
        </w:rPr>
        <w:t>收入支出决算</w:t>
      </w:r>
      <w:r>
        <w:rPr>
          <w:rFonts w:hint="eastAsia" w:ascii="仿宋" w:hAnsi="仿宋" w:eastAsia="仿宋" w:cs="仿宋"/>
          <w:sz w:val="32"/>
          <w:szCs w:val="32"/>
        </w:rPr>
        <w:t>总表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附表</w:t>
      </w:r>
      <w:r>
        <w:rPr>
          <w:rFonts w:hint="eastAsia" w:ascii="仿宋" w:hAnsi="仿宋" w:eastAsia="仿宋" w:cs="仿宋"/>
          <w:sz w:val="32"/>
          <w:szCs w:val="32"/>
          <w:lang w:val="en-US" w:eastAsia="zh-CN"/>
        </w:rPr>
        <w:t>5:  2020年一般公共预算</w:t>
      </w:r>
      <w:r>
        <w:rPr>
          <w:rFonts w:hint="eastAsia" w:ascii="仿宋" w:hAnsi="仿宋" w:eastAsia="仿宋" w:cs="仿宋"/>
          <w:sz w:val="32"/>
          <w:szCs w:val="32"/>
        </w:rPr>
        <w:t>财政拨款</w:t>
      </w:r>
      <w:r>
        <w:rPr>
          <w:rFonts w:hint="eastAsia" w:ascii="仿宋" w:hAnsi="仿宋" w:eastAsia="仿宋" w:cs="仿宋"/>
          <w:sz w:val="32"/>
          <w:szCs w:val="32"/>
          <w:lang w:val="en-US" w:eastAsia="zh-CN"/>
        </w:rPr>
        <w:t>支出决算</w:t>
      </w:r>
      <w:r>
        <w:rPr>
          <w:rFonts w:hint="eastAsia" w:ascii="仿宋" w:hAnsi="仿宋" w:eastAsia="仿宋" w:cs="仿宋"/>
          <w:sz w:val="32"/>
          <w:szCs w:val="32"/>
        </w:rPr>
        <w:t>表</w:t>
      </w:r>
      <w:r>
        <w:rPr>
          <w:rFonts w:hint="eastAsia" w:ascii="仿宋" w:hAnsi="仿宋" w:eastAsia="仿宋" w:cs="仿宋"/>
          <w:sz w:val="32"/>
          <w:szCs w:val="32"/>
          <w:lang w:eastAsia="zh-CN"/>
        </w:rPr>
        <w:t>（一）</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附表</w:t>
      </w:r>
      <w:r>
        <w:rPr>
          <w:rFonts w:hint="eastAsia" w:ascii="仿宋" w:hAnsi="仿宋" w:eastAsia="仿宋" w:cs="仿宋"/>
          <w:sz w:val="32"/>
          <w:szCs w:val="32"/>
          <w:lang w:val="en-US" w:eastAsia="zh-CN"/>
        </w:rPr>
        <w:t>6:  2020年一般公共预算</w:t>
      </w:r>
      <w:r>
        <w:rPr>
          <w:rFonts w:hint="eastAsia" w:ascii="仿宋" w:hAnsi="仿宋" w:eastAsia="仿宋" w:cs="仿宋"/>
          <w:sz w:val="32"/>
          <w:szCs w:val="32"/>
        </w:rPr>
        <w:t>财政拨款</w:t>
      </w:r>
      <w:r>
        <w:rPr>
          <w:rFonts w:hint="eastAsia" w:ascii="仿宋" w:hAnsi="仿宋" w:eastAsia="仿宋" w:cs="仿宋"/>
          <w:sz w:val="32"/>
          <w:szCs w:val="32"/>
          <w:lang w:val="en-US" w:eastAsia="zh-CN"/>
        </w:rPr>
        <w:t>支出决算</w:t>
      </w:r>
      <w:r>
        <w:rPr>
          <w:rFonts w:hint="eastAsia" w:ascii="仿宋" w:hAnsi="仿宋" w:eastAsia="仿宋" w:cs="仿宋"/>
          <w:sz w:val="32"/>
          <w:szCs w:val="32"/>
        </w:rPr>
        <w:t>表</w:t>
      </w:r>
      <w:r>
        <w:rPr>
          <w:rFonts w:hint="eastAsia" w:ascii="仿宋" w:hAnsi="仿宋" w:eastAsia="仿宋" w:cs="仿宋"/>
          <w:sz w:val="32"/>
          <w:szCs w:val="32"/>
          <w:lang w:eastAsia="zh-CN"/>
        </w:rPr>
        <w:t>（二）</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附表</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2020年</w:t>
      </w:r>
      <w:r>
        <w:rPr>
          <w:rFonts w:hint="eastAsia" w:ascii="仿宋" w:hAnsi="仿宋" w:eastAsia="仿宋" w:cs="仿宋"/>
          <w:sz w:val="32"/>
          <w:szCs w:val="32"/>
          <w:lang w:eastAsia="zh-CN"/>
        </w:rPr>
        <w:t>一般公共预算财政拨款“三公”经费支出决算表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附表</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2020年</w:t>
      </w:r>
      <w:r>
        <w:rPr>
          <w:rFonts w:hint="eastAsia" w:ascii="仿宋" w:hAnsi="仿宋" w:eastAsia="仿宋" w:cs="仿宋"/>
          <w:sz w:val="32"/>
          <w:szCs w:val="32"/>
        </w:rPr>
        <w:t>政府性基金</w:t>
      </w:r>
      <w:r>
        <w:rPr>
          <w:rFonts w:hint="eastAsia" w:ascii="仿宋" w:hAnsi="仿宋" w:eastAsia="仿宋" w:cs="仿宋"/>
          <w:sz w:val="32"/>
          <w:szCs w:val="32"/>
          <w:lang w:eastAsia="zh-CN"/>
        </w:rPr>
        <w:t>预算财政拨款收入支出决算表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附表</w:t>
      </w:r>
      <w:r>
        <w:rPr>
          <w:rFonts w:hint="eastAsia" w:ascii="仿宋" w:hAnsi="仿宋" w:eastAsia="仿宋" w:cs="仿宋"/>
          <w:sz w:val="32"/>
          <w:szCs w:val="32"/>
          <w:lang w:val="en-US" w:eastAsia="zh-CN"/>
        </w:rPr>
        <w:t>9： 2020年</w:t>
      </w:r>
      <w:r>
        <w:rPr>
          <w:rFonts w:hint="eastAsia" w:ascii="仿宋" w:hAnsi="仿宋" w:eastAsia="仿宋" w:cs="仿宋"/>
          <w:sz w:val="32"/>
          <w:szCs w:val="32"/>
          <w:lang w:eastAsia="zh-CN"/>
        </w:rPr>
        <w:t>国有资本经营预算财政拨款支出决算表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附表</w:t>
      </w:r>
      <w:r>
        <w:rPr>
          <w:rFonts w:hint="eastAsia" w:ascii="仿宋" w:hAnsi="仿宋" w:eastAsia="仿宋" w:cs="仿宋"/>
          <w:sz w:val="32"/>
          <w:szCs w:val="32"/>
          <w:lang w:val="en-US" w:eastAsia="zh-CN"/>
        </w:rPr>
        <w:t>10：2020年部门决算公开相关信息统计表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第三部分 </w:t>
      </w:r>
      <w:r>
        <w:rPr>
          <w:rFonts w:hint="eastAsia" w:ascii="仿宋" w:hAnsi="仿宋" w:eastAsia="仿宋" w:cs="仿宋"/>
          <w:b/>
          <w:bCs/>
          <w:sz w:val="32"/>
          <w:szCs w:val="32"/>
          <w:lang w:eastAsia="zh-CN"/>
        </w:rPr>
        <w:t>2020</w:t>
      </w:r>
      <w:r>
        <w:rPr>
          <w:rFonts w:hint="eastAsia" w:ascii="仿宋" w:hAnsi="仿宋" w:eastAsia="仿宋" w:cs="仿宋"/>
          <w:b/>
          <w:bCs/>
          <w:sz w:val="32"/>
          <w:szCs w:val="32"/>
        </w:rPr>
        <w:t>年度部门</w:t>
      </w:r>
      <w:r>
        <w:rPr>
          <w:rFonts w:hint="eastAsia" w:ascii="仿宋" w:hAnsi="仿宋" w:eastAsia="仿宋" w:cs="仿宋"/>
          <w:b/>
          <w:bCs/>
          <w:sz w:val="32"/>
          <w:szCs w:val="32"/>
          <w:lang w:eastAsia="zh-CN"/>
        </w:rPr>
        <w:t>决算</w:t>
      </w:r>
      <w:r>
        <w:rPr>
          <w:rFonts w:hint="eastAsia" w:ascii="仿宋" w:hAnsi="仿宋" w:eastAsia="仿宋" w:cs="仿宋"/>
          <w:b/>
          <w:bCs/>
          <w:sz w:val="32"/>
          <w:szCs w:val="32"/>
        </w:rPr>
        <w:t>情况说明</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2020</w:t>
      </w:r>
      <w:r>
        <w:rPr>
          <w:rFonts w:hint="eastAsia" w:ascii="仿宋" w:hAnsi="仿宋" w:eastAsia="仿宋" w:cs="仿宋"/>
          <w:b/>
          <w:bCs/>
          <w:sz w:val="32"/>
          <w:szCs w:val="32"/>
        </w:rPr>
        <w:t>年度部门</w:t>
      </w:r>
      <w:r>
        <w:rPr>
          <w:rFonts w:hint="eastAsia" w:ascii="仿宋" w:hAnsi="仿宋" w:eastAsia="仿宋" w:cs="仿宋"/>
          <w:b/>
          <w:bCs/>
          <w:sz w:val="32"/>
          <w:szCs w:val="32"/>
          <w:lang w:eastAsia="zh-CN"/>
        </w:rPr>
        <w:t>决算</w:t>
      </w:r>
      <w:r>
        <w:rPr>
          <w:rFonts w:hint="eastAsia" w:ascii="仿宋" w:hAnsi="仿宋" w:eastAsia="仿宋" w:cs="仿宋"/>
          <w:b/>
          <w:bCs/>
          <w:sz w:val="32"/>
          <w:szCs w:val="32"/>
        </w:rPr>
        <w:t>收支情况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（一）一般公共</w:t>
      </w:r>
      <w:r>
        <w:rPr>
          <w:rFonts w:hint="eastAsia" w:ascii="仿宋" w:hAnsi="仿宋" w:eastAsia="仿宋" w:cs="仿宋"/>
          <w:b/>
          <w:bCs/>
          <w:sz w:val="32"/>
          <w:szCs w:val="32"/>
          <w:lang w:eastAsia="zh-CN"/>
        </w:rPr>
        <w:t>决算</w:t>
      </w:r>
      <w:r>
        <w:rPr>
          <w:rFonts w:hint="eastAsia" w:ascii="仿宋" w:hAnsi="仿宋" w:eastAsia="仿宋" w:cs="仿宋"/>
          <w:b/>
          <w:bCs/>
          <w:sz w:val="32"/>
          <w:szCs w:val="32"/>
        </w:rPr>
        <w:t>收入情况说明</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忻州市森林</w:t>
      </w:r>
      <w:r>
        <w:rPr>
          <w:rFonts w:hint="eastAsia" w:ascii="仿宋" w:hAnsi="仿宋" w:eastAsia="仿宋" w:cs="仿宋"/>
          <w:color w:val="000000" w:themeColor="text1"/>
          <w:sz w:val="32"/>
          <w:szCs w:val="32"/>
          <w:lang w:eastAsia="zh-CN"/>
          <w14:textFill>
            <w14:solidFill>
              <w14:schemeClr w14:val="tx1"/>
            </w14:solidFill>
          </w14:textFill>
        </w:rPr>
        <w:t>病</w:t>
      </w:r>
      <w:r>
        <w:rPr>
          <w:rFonts w:hint="eastAsia" w:ascii="仿宋" w:hAnsi="仿宋" w:eastAsia="仿宋" w:cs="仿宋"/>
          <w:color w:val="000000" w:themeColor="text1"/>
          <w:sz w:val="32"/>
          <w:szCs w:val="32"/>
          <w14:textFill>
            <w14:solidFill>
              <w14:schemeClr w14:val="tx1"/>
            </w14:solidFill>
          </w14:textFill>
        </w:rPr>
        <w:t>虫害防治检疫站</w:t>
      </w:r>
      <w:r>
        <w:rPr>
          <w:rFonts w:hint="eastAsia" w:ascii="仿宋" w:hAnsi="仿宋" w:eastAsia="仿宋" w:cs="仿宋"/>
          <w:color w:val="000000" w:themeColor="text1"/>
          <w:sz w:val="32"/>
          <w:szCs w:val="32"/>
          <w:lang w:eastAsia="zh-CN"/>
          <w14:textFill>
            <w14:solidFill>
              <w14:schemeClr w14:val="tx1"/>
            </w14:solidFill>
          </w14:textFill>
        </w:rPr>
        <w:t>2020</w:t>
      </w:r>
      <w:r>
        <w:rPr>
          <w:rFonts w:hint="eastAsia" w:ascii="仿宋" w:hAnsi="仿宋" w:eastAsia="仿宋" w:cs="仿宋"/>
          <w:color w:val="000000" w:themeColor="text1"/>
          <w:sz w:val="32"/>
          <w:szCs w:val="32"/>
          <w14:textFill>
            <w14:solidFill>
              <w14:schemeClr w14:val="tx1"/>
            </w14:solidFill>
          </w14:textFill>
        </w:rPr>
        <w:t>年收入</w:t>
      </w:r>
      <w:r>
        <w:rPr>
          <w:rFonts w:hint="eastAsia" w:ascii="仿宋" w:hAnsi="仿宋" w:eastAsia="仿宋" w:cs="仿宋"/>
          <w:color w:val="000000" w:themeColor="text1"/>
          <w:sz w:val="32"/>
          <w:szCs w:val="32"/>
          <w:lang w:eastAsia="zh-CN"/>
          <w14:textFill>
            <w14:solidFill>
              <w14:schemeClr w14:val="tx1"/>
            </w14:solidFill>
          </w14:textFill>
        </w:rPr>
        <w:t>决算</w:t>
      </w:r>
      <w:r>
        <w:rPr>
          <w:rFonts w:hint="eastAsia" w:ascii="仿宋" w:hAnsi="仿宋" w:eastAsia="仿宋" w:cs="仿宋"/>
          <w:color w:val="000000" w:themeColor="text1"/>
          <w:sz w:val="32"/>
          <w:szCs w:val="32"/>
          <w:lang w:val="en-US" w:eastAsia="zh-CN"/>
          <w14:textFill>
            <w14:solidFill>
              <w14:schemeClr w14:val="tx1"/>
            </w14:solidFill>
          </w14:textFill>
        </w:rPr>
        <w:t>120.45</w:t>
      </w:r>
      <w:r>
        <w:rPr>
          <w:rFonts w:hint="eastAsia" w:ascii="仿宋" w:hAnsi="仿宋" w:eastAsia="仿宋" w:cs="仿宋"/>
          <w:color w:val="000000" w:themeColor="text1"/>
          <w:sz w:val="32"/>
          <w:szCs w:val="32"/>
          <w14:textFill>
            <w14:solidFill>
              <w14:schemeClr w14:val="tx1"/>
            </w14:solidFill>
          </w14:textFill>
        </w:rPr>
        <w:t>万元，比</w:t>
      </w:r>
      <w:r>
        <w:rPr>
          <w:rFonts w:hint="eastAsia" w:ascii="仿宋" w:hAnsi="仿宋" w:eastAsia="仿宋" w:cs="仿宋"/>
          <w:color w:val="000000" w:themeColor="text1"/>
          <w:sz w:val="32"/>
          <w:szCs w:val="32"/>
          <w:lang w:eastAsia="zh-CN"/>
          <w14:textFill>
            <w14:solidFill>
              <w14:schemeClr w14:val="tx1"/>
            </w14:solidFill>
          </w14:textFill>
        </w:rPr>
        <w:t>上一年度减少</w:t>
      </w:r>
      <w:r>
        <w:rPr>
          <w:rFonts w:hint="eastAsia" w:ascii="仿宋" w:hAnsi="仿宋" w:eastAsia="仿宋" w:cs="仿宋"/>
          <w:color w:val="000000" w:themeColor="text1"/>
          <w:sz w:val="32"/>
          <w:szCs w:val="32"/>
          <w:lang w:val="en-US" w:eastAsia="zh-CN"/>
          <w14:textFill>
            <w14:solidFill>
              <w14:schemeClr w14:val="tx1"/>
            </w14:solidFill>
          </w14:textFill>
        </w:rPr>
        <w:t>29.51</w:t>
      </w:r>
      <w:r>
        <w:rPr>
          <w:rFonts w:hint="eastAsia" w:ascii="仿宋" w:hAnsi="仿宋" w:eastAsia="仿宋" w:cs="仿宋"/>
          <w:color w:val="000000" w:themeColor="text1"/>
          <w:sz w:val="32"/>
          <w:szCs w:val="32"/>
          <w14:textFill>
            <w14:solidFill>
              <w14:schemeClr w14:val="tx1"/>
            </w14:solidFill>
          </w14:textFill>
        </w:rPr>
        <w:t>万元。其中：一般公共</w:t>
      </w:r>
      <w:r>
        <w:rPr>
          <w:rFonts w:hint="eastAsia" w:ascii="仿宋" w:hAnsi="仿宋" w:eastAsia="仿宋" w:cs="仿宋"/>
          <w:color w:val="000000" w:themeColor="text1"/>
          <w:sz w:val="32"/>
          <w:szCs w:val="32"/>
          <w:lang w:eastAsia="zh-CN"/>
          <w14:textFill>
            <w14:solidFill>
              <w14:schemeClr w14:val="tx1"/>
            </w14:solidFill>
          </w14:textFill>
        </w:rPr>
        <w:t>预算财政拨款</w:t>
      </w:r>
      <w:r>
        <w:rPr>
          <w:rFonts w:hint="eastAsia" w:ascii="仿宋" w:hAnsi="仿宋" w:eastAsia="仿宋" w:cs="仿宋"/>
          <w:color w:val="000000" w:themeColor="text1"/>
          <w:sz w:val="32"/>
          <w:szCs w:val="32"/>
          <w14:textFill>
            <w14:solidFill>
              <w14:schemeClr w14:val="tx1"/>
            </w14:solidFill>
          </w14:textFill>
        </w:rPr>
        <w:t>收入</w:t>
      </w:r>
      <w:r>
        <w:rPr>
          <w:rFonts w:hint="eastAsia" w:ascii="仿宋" w:hAnsi="仿宋" w:eastAsia="仿宋" w:cs="仿宋"/>
          <w:color w:val="000000" w:themeColor="text1"/>
          <w:sz w:val="32"/>
          <w:szCs w:val="32"/>
          <w:lang w:val="en-US" w:eastAsia="zh-CN"/>
          <w14:textFill>
            <w14:solidFill>
              <w14:schemeClr w14:val="tx1"/>
            </w14:solidFill>
          </w14:textFill>
        </w:rPr>
        <w:t>120.45</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减少</w:t>
      </w:r>
      <w:r>
        <w:rPr>
          <w:rFonts w:hint="eastAsia" w:ascii="仿宋" w:hAnsi="仿宋" w:eastAsia="仿宋" w:cs="仿宋"/>
          <w:color w:val="000000" w:themeColor="text1"/>
          <w:sz w:val="32"/>
          <w:szCs w:val="32"/>
          <w14:textFill>
            <w14:solidFill>
              <w14:schemeClr w14:val="tx1"/>
            </w14:solidFill>
          </w14:textFill>
        </w:rPr>
        <w:t>主要原因：</w:t>
      </w:r>
      <w:r>
        <w:rPr>
          <w:rFonts w:hint="eastAsia" w:ascii="仿宋" w:hAnsi="仿宋" w:eastAsia="仿宋" w:cs="仿宋"/>
          <w:color w:val="000000" w:themeColor="text1"/>
          <w:sz w:val="32"/>
          <w:szCs w:val="32"/>
          <w:lang w:val="en-US" w:eastAsia="zh-CN"/>
          <w14:textFill>
            <w14:solidFill>
              <w14:schemeClr w14:val="tx1"/>
            </w14:solidFill>
          </w14:textFill>
        </w:rPr>
        <w:t>2020</w:t>
      </w:r>
      <w:r>
        <w:rPr>
          <w:rFonts w:hint="eastAsia" w:ascii="仿宋" w:hAnsi="仿宋" w:eastAsia="仿宋" w:cs="仿宋"/>
          <w:color w:val="000000" w:themeColor="text1"/>
          <w:sz w:val="32"/>
          <w:szCs w:val="32"/>
          <w14:textFill>
            <w14:solidFill>
              <w14:schemeClr w14:val="tx1"/>
            </w14:solidFill>
          </w14:textFill>
        </w:rPr>
        <w:t>年度</w:t>
      </w:r>
      <w:r>
        <w:rPr>
          <w:rFonts w:hint="eastAsia" w:ascii="仿宋" w:hAnsi="仿宋" w:eastAsia="仿宋" w:cs="仿宋"/>
          <w:color w:val="000000" w:themeColor="text1"/>
          <w:sz w:val="32"/>
          <w:szCs w:val="32"/>
          <w:lang w:eastAsia="zh-CN"/>
          <w14:textFill>
            <w14:solidFill>
              <w14:schemeClr w14:val="tx1"/>
            </w14:solidFill>
          </w14:textFill>
        </w:rPr>
        <w:t>主要是奖励性绩效工资和第十三个月工资等减少。</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（二）一般公共</w:t>
      </w:r>
      <w:r>
        <w:rPr>
          <w:rFonts w:hint="eastAsia" w:ascii="仿宋" w:hAnsi="仿宋" w:eastAsia="仿宋" w:cs="仿宋"/>
          <w:b/>
          <w:bCs/>
          <w:sz w:val="32"/>
          <w:szCs w:val="32"/>
          <w:lang w:eastAsia="zh-CN"/>
        </w:rPr>
        <w:t>决算</w:t>
      </w:r>
      <w:r>
        <w:rPr>
          <w:rFonts w:hint="eastAsia" w:ascii="仿宋" w:hAnsi="仿宋" w:eastAsia="仿宋" w:cs="仿宋"/>
          <w:b/>
          <w:bCs/>
          <w:sz w:val="32"/>
          <w:szCs w:val="32"/>
        </w:rPr>
        <w:t>支出情况说明</w:t>
      </w:r>
    </w:p>
    <w:p>
      <w:pPr>
        <w:ind w:firstLine="596" w:firstLineChars="200"/>
        <w:rPr>
          <w:rFonts w:hint="default" w:ascii="仿宋" w:hAnsi="仿宋" w:eastAsia="仿宋" w:cs="仿宋"/>
          <w:sz w:val="32"/>
          <w:szCs w:val="32"/>
          <w:lang w:val="en-US" w:eastAsia="zh-CN"/>
        </w:rPr>
      </w:pPr>
      <w:r>
        <w:rPr>
          <w:rFonts w:hint="eastAsia" w:ascii="仿宋" w:hAnsi="仿宋" w:eastAsia="仿宋" w:cs="仿宋"/>
          <w:spacing w:val="-11"/>
          <w:sz w:val="32"/>
          <w:szCs w:val="32"/>
        </w:rPr>
        <w:t>忻州市森林病虫害防治检疫站</w:t>
      </w:r>
      <w:r>
        <w:rPr>
          <w:rFonts w:hint="eastAsia" w:ascii="仿宋" w:hAnsi="仿宋" w:eastAsia="仿宋" w:cs="仿宋"/>
          <w:sz w:val="32"/>
          <w:szCs w:val="32"/>
          <w:lang w:val="en-US" w:eastAsia="zh-CN"/>
        </w:rPr>
        <w:t>2020年全部支出142.16万元。其中，</w:t>
      </w:r>
      <w:r>
        <w:rPr>
          <w:rFonts w:hint="eastAsia" w:ascii="仿宋" w:hAnsi="仿宋" w:eastAsia="仿宋" w:cs="仿宋"/>
          <w:sz w:val="32"/>
          <w:szCs w:val="32"/>
        </w:rPr>
        <w:t>基本支</w:t>
      </w:r>
      <w:r>
        <w:rPr>
          <w:rFonts w:hint="eastAsia" w:ascii="仿宋" w:hAnsi="仿宋" w:eastAsia="仿宋" w:cs="仿宋"/>
          <w:color w:val="000000" w:themeColor="text1"/>
          <w:sz w:val="32"/>
          <w:szCs w:val="32"/>
          <w14:textFill>
            <w14:solidFill>
              <w14:schemeClr w14:val="tx1"/>
            </w14:solidFill>
          </w14:textFill>
        </w:rPr>
        <w:t>出</w:t>
      </w:r>
      <w:r>
        <w:rPr>
          <w:rFonts w:hint="eastAsia" w:ascii="仿宋" w:hAnsi="仿宋" w:eastAsia="仿宋" w:cs="仿宋"/>
          <w:color w:val="000000" w:themeColor="text1"/>
          <w:sz w:val="32"/>
          <w:szCs w:val="32"/>
          <w:lang w:val="en-US" w:eastAsia="zh-CN"/>
          <w14:textFill>
            <w14:solidFill>
              <w14:schemeClr w14:val="tx1"/>
            </w14:solidFill>
          </w14:textFill>
        </w:rPr>
        <w:t>88.38</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占总支出的</w:t>
      </w:r>
      <w:r>
        <w:rPr>
          <w:rFonts w:hint="eastAsia" w:ascii="仿宋" w:hAnsi="仿宋" w:eastAsia="仿宋" w:cs="仿宋"/>
          <w:color w:val="000000" w:themeColor="text1"/>
          <w:sz w:val="32"/>
          <w:szCs w:val="32"/>
          <w:lang w:val="en-US" w:eastAsia="zh-CN"/>
          <w14:textFill>
            <w14:solidFill>
              <w14:schemeClr w14:val="tx1"/>
            </w14:solidFill>
          </w14:textFill>
        </w:rPr>
        <w:t>62.34%。</w:t>
      </w:r>
      <w:r>
        <w:rPr>
          <w:rFonts w:hint="eastAsia" w:ascii="仿宋" w:hAnsi="仿宋" w:eastAsia="仿宋" w:cs="仿宋"/>
          <w:color w:val="000000" w:themeColor="text1"/>
          <w:sz w:val="32"/>
          <w:szCs w:val="32"/>
          <w:lang w:eastAsia="zh-CN"/>
          <w14:textFill>
            <w14:solidFill>
              <w14:schemeClr w14:val="tx1"/>
            </w14:solidFill>
          </w14:textFill>
        </w:rPr>
        <w:t>比上一年度</w:t>
      </w:r>
      <w:r>
        <w:rPr>
          <w:rFonts w:hint="eastAsia" w:ascii="仿宋" w:hAnsi="仿宋" w:eastAsia="仿宋" w:cs="仿宋"/>
          <w:color w:val="000000" w:themeColor="text1"/>
          <w:sz w:val="32"/>
          <w:szCs w:val="32"/>
          <w:lang w:val="en-US" w:eastAsia="zh-CN"/>
          <w14:textFill>
            <w14:solidFill>
              <w14:schemeClr w14:val="tx1"/>
            </w14:solidFill>
          </w14:textFill>
        </w:rPr>
        <w:t>增加28.67万元，</w:t>
      </w:r>
      <w:r>
        <w:rPr>
          <w:rFonts w:hint="eastAsia" w:ascii="仿宋" w:hAnsi="仿宋" w:eastAsia="仿宋" w:cs="仿宋"/>
          <w:color w:val="000000" w:themeColor="text1"/>
          <w:sz w:val="32"/>
          <w:szCs w:val="32"/>
          <w14:textFill>
            <w14:solidFill>
              <w14:schemeClr w14:val="tx1"/>
            </w14:solidFill>
          </w14:textFill>
        </w:rPr>
        <w:t>基本支出是按现有人员工资标准和公用经费定额标准核定。其中：工资福利支出</w:t>
      </w:r>
      <w:r>
        <w:rPr>
          <w:rFonts w:hint="eastAsia" w:ascii="仿宋" w:hAnsi="仿宋" w:eastAsia="仿宋" w:cs="仿宋"/>
          <w:color w:val="000000" w:themeColor="text1"/>
          <w:sz w:val="32"/>
          <w:szCs w:val="32"/>
          <w:lang w:val="en-US" w:eastAsia="zh-CN"/>
          <w14:textFill>
            <w14:solidFill>
              <w14:schemeClr w14:val="tx1"/>
            </w14:solidFill>
          </w14:textFill>
        </w:rPr>
        <w:t>81.40</w:t>
      </w:r>
      <w:r>
        <w:rPr>
          <w:rFonts w:hint="eastAsia" w:ascii="仿宋" w:hAnsi="仿宋" w:eastAsia="仿宋" w:cs="仿宋"/>
          <w:color w:val="000000" w:themeColor="text1"/>
          <w:sz w:val="32"/>
          <w:szCs w:val="32"/>
          <w14:textFill>
            <w14:solidFill>
              <w14:schemeClr w14:val="tx1"/>
            </w14:solidFill>
          </w14:textFill>
        </w:rPr>
        <w:t>万元，比</w:t>
      </w:r>
      <w:r>
        <w:rPr>
          <w:rFonts w:hint="eastAsia" w:ascii="仿宋" w:hAnsi="仿宋" w:eastAsia="仿宋" w:cs="仿宋"/>
          <w:color w:val="000000" w:themeColor="text1"/>
          <w:sz w:val="32"/>
          <w:szCs w:val="32"/>
          <w:lang w:eastAsia="zh-CN"/>
          <w14:textFill>
            <w14:solidFill>
              <w14:schemeClr w14:val="tx1"/>
            </w14:solidFill>
          </w14:textFill>
        </w:rPr>
        <w:t>上一年度</w:t>
      </w:r>
      <w:r>
        <w:rPr>
          <w:rFonts w:hint="eastAsia" w:ascii="仿宋" w:hAnsi="仿宋" w:eastAsia="仿宋" w:cs="仿宋"/>
          <w:color w:val="000000" w:themeColor="text1"/>
          <w:sz w:val="32"/>
          <w:szCs w:val="32"/>
          <w:lang w:val="en-US" w:eastAsia="zh-CN"/>
          <w14:textFill>
            <w14:solidFill>
              <w14:schemeClr w14:val="tx1"/>
            </w14:solidFill>
          </w14:textFill>
        </w:rPr>
        <w:t>减少11.32</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减少</w:t>
      </w:r>
      <w:r>
        <w:rPr>
          <w:rFonts w:hint="eastAsia" w:ascii="仿宋" w:hAnsi="仿宋" w:eastAsia="仿宋" w:cs="仿宋"/>
          <w:color w:val="000000" w:themeColor="text1"/>
          <w:sz w:val="32"/>
          <w:szCs w:val="32"/>
          <w14:textFill>
            <w14:solidFill>
              <w14:schemeClr w14:val="tx1"/>
            </w14:solidFill>
          </w14:textFill>
        </w:rPr>
        <w:t>的主要原因是</w:t>
      </w:r>
      <w:r>
        <w:rPr>
          <w:rFonts w:hint="eastAsia" w:ascii="仿宋" w:hAnsi="仿宋" w:eastAsia="仿宋" w:cs="仿宋"/>
          <w:color w:val="000000" w:themeColor="text1"/>
          <w:sz w:val="32"/>
          <w:szCs w:val="32"/>
          <w:lang w:eastAsia="zh-CN"/>
          <w14:textFill>
            <w14:solidFill>
              <w14:schemeClr w14:val="tx1"/>
            </w14:solidFill>
          </w14:textFill>
        </w:rPr>
        <w:t>奖励性绩效和第十三个月工资</w:t>
      </w:r>
      <w:r>
        <w:rPr>
          <w:rFonts w:hint="eastAsia" w:ascii="仿宋" w:hAnsi="仿宋" w:eastAsia="仿宋" w:cs="仿宋"/>
          <w:sz w:val="32"/>
          <w:szCs w:val="32"/>
        </w:rPr>
        <w:t>等</w:t>
      </w:r>
      <w:r>
        <w:rPr>
          <w:rFonts w:hint="eastAsia" w:ascii="仿宋" w:hAnsi="仿宋" w:eastAsia="仿宋" w:cs="仿宋"/>
          <w:sz w:val="32"/>
          <w:szCs w:val="32"/>
          <w:lang w:eastAsia="zh-CN"/>
        </w:rPr>
        <w:t>减少</w:t>
      </w:r>
      <w:r>
        <w:rPr>
          <w:rFonts w:hint="eastAsia" w:ascii="仿宋" w:hAnsi="仿宋" w:eastAsia="仿宋" w:cs="仿宋"/>
          <w:sz w:val="32"/>
          <w:szCs w:val="32"/>
        </w:rPr>
        <w:t>。主要包括基本工资、津贴补贴、奖金、其他社会保障缴费、机关事业单位基本养老保险缴费、其他工资福利支出</w:t>
      </w:r>
      <w:r>
        <w:rPr>
          <w:rFonts w:hint="eastAsia" w:ascii="仿宋" w:hAnsi="仿宋" w:eastAsia="仿宋" w:cs="仿宋"/>
          <w:sz w:val="32"/>
          <w:szCs w:val="32"/>
          <w:lang w:eastAsia="zh-CN"/>
        </w:rPr>
        <w:t>。</w:t>
      </w:r>
      <w:r>
        <w:rPr>
          <w:rFonts w:hint="eastAsia" w:ascii="仿宋" w:hAnsi="仿宋" w:eastAsia="仿宋" w:cs="仿宋"/>
          <w:sz w:val="32"/>
          <w:szCs w:val="32"/>
        </w:rPr>
        <w:t>对个人和家庭的补助支出</w:t>
      </w:r>
      <w:r>
        <w:rPr>
          <w:rFonts w:hint="eastAsia" w:ascii="仿宋" w:hAnsi="仿宋" w:eastAsia="仿宋" w:cs="仿宋"/>
          <w:sz w:val="32"/>
          <w:szCs w:val="32"/>
          <w:lang w:val="en-US" w:eastAsia="zh-CN"/>
        </w:rPr>
        <w:t>3.27</w:t>
      </w:r>
      <w:r>
        <w:rPr>
          <w:rFonts w:hint="eastAsia" w:ascii="仿宋" w:hAnsi="仿宋" w:eastAsia="仿宋" w:cs="仿宋"/>
          <w:sz w:val="32"/>
          <w:szCs w:val="32"/>
        </w:rPr>
        <w:t>万元，主要包括遗属补助、退休人员采暖补贴等；商品和服务支出</w:t>
      </w:r>
      <w:r>
        <w:rPr>
          <w:rFonts w:hint="eastAsia" w:ascii="仿宋" w:hAnsi="仿宋" w:eastAsia="仿宋" w:cs="仿宋"/>
          <w:sz w:val="32"/>
          <w:szCs w:val="32"/>
          <w:lang w:val="en-US" w:eastAsia="zh-CN"/>
        </w:rPr>
        <w:t>3.55</w:t>
      </w:r>
      <w:r>
        <w:rPr>
          <w:rFonts w:hint="eastAsia" w:ascii="仿宋" w:hAnsi="仿宋" w:eastAsia="仿宋" w:cs="仿宋"/>
          <w:sz w:val="32"/>
          <w:szCs w:val="32"/>
        </w:rPr>
        <w:t>万元，主要包括办公费、取暖费、工会经费、福利费、水电费、 差旅费、培训费、公务用车运行维护费、其他交通费用、其他商品和服务支出等。</w:t>
      </w:r>
      <w:r>
        <w:rPr>
          <w:rFonts w:hint="eastAsia" w:ascii="仿宋" w:hAnsi="仿宋" w:eastAsia="仿宋" w:cs="仿宋"/>
          <w:sz w:val="32"/>
          <w:szCs w:val="32"/>
          <w:lang w:eastAsia="zh-CN"/>
        </w:rPr>
        <w:t>资本性支出</w:t>
      </w:r>
      <w:r>
        <w:rPr>
          <w:rFonts w:hint="eastAsia" w:ascii="仿宋" w:hAnsi="仿宋" w:eastAsia="仿宋" w:cs="仿宋"/>
          <w:sz w:val="32"/>
          <w:szCs w:val="32"/>
          <w:lang w:val="en-US" w:eastAsia="zh-CN"/>
        </w:rPr>
        <w:t>0.16万元，主要包括办公设备的购置。</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2020年度项目支出53.53万元，占总支出的37.66%。</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二、“三公”经费</w:t>
      </w:r>
      <w:r>
        <w:rPr>
          <w:rFonts w:hint="eastAsia" w:ascii="仿宋" w:hAnsi="仿宋" w:eastAsia="仿宋" w:cs="仿宋"/>
          <w:b/>
          <w:bCs/>
          <w:sz w:val="32"/>
          <w:szCs w:val="32"/>
          <w:lang w:eastAsia="zh-CN"/>
        </w:rPr>
        <w:t>决算</w:t>
      </w:r>
      <w:r>
        <w:rPr>
          <w:rFonts w:hint="eastAsia" w:ascii="仿宋" w:hAnsi="仿宋" w:eastAsia="仿宋" w:cs="仿宋"/>
          <w:b/>
          <w:bCs/>
          <w:sz w:val="32"/>
          <w:szCs w:val="32"/>
        </w:rPr>
        <w:t>情况说明</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596" w:firstLineChars="200"/>
        <w:jc w:val="left"/>
        <w:textAlignment w:val="auto"/>
        <w:outlineLvl w:val="9"/>
        <w:rPr>
          <w:rFonts w:hint="eastAsia" w:ascii="仿宋" w:hAnsi="仿宋" w:eastAsia="仿宋" w:cs="仿宋"/>
          <w:sz w:val="32"/>
          <w:szCs w:val="32"/>
        </w:rPr>
      </w:pPr>
      <w:r>
        <w:rPr>
          <w:rFonts w:hint="eastAsia" w:ascii="仿宋" w:hAnsi="仿宋" w:eastAsia="仿宋" w:cs="仿宋"/>
          <w:spacing w:val="-11"/>
          <w:sz w:val="32"/>
          <w:szCs w:val="32"/>
        </w:rPr>
        <w:t>忻州市森林病虫害防治检疫站</w:t>
      </w:r>
      <w:r>
        <w:rPr>
          <w:rFonts w:hint="eastAsia" w:ascii="仿宋" w:hAnsi="仿宋" w:eastAsia="仿宋" w:cs="仿宋"/>
          <w:sz w:val="32"/>
          <w:szCs w:val="32"/>
          <w:lang w:eastAsia="zh-CN"/>
        </w:rPr>
        <w:t>2020</w:t>
      </w:r>
      <w:r>
        <w:rPr>
          <w:rFonts w:hint="eastAsia" w:ascii="仿宋" w:hAnsi="仿宋" w:eastAsia="仿宋" w:cs="仿宋"/>
          <w:sz w:val="32"/>
          <w:szCs w:val="32"/>
        </w:rPr>
        <w:t>年</w:t>
      </w:r>
      <w:r>
        <w:rPr>
          <w:rFonts w:hint="eastAsia" w:ascii="仿宋" w:hAnsi="仿宋" w:eastAsia="仿宋" w:cs="仿宋"/>
          <w:sz w:val="32"/>
          <w:szCs w:val="32"/>
          <w:lang w:eastAsia="zh-CN"/>
        </w:rPr>
        <w:t>一般公共预算财政拨款</w:t>
      </w:r>
      <w:r>
        <w:rPr>
          <w:rFonts w:hint="eastAsia" w:ascii="仿宋" w:hAnsi="仿宋" w:eastAsia="仿宋" w:cs="仿宋"/>
          <w:sz w:val="32"/>
          <w:szCs w:val="32"/>
        </w:rPr>
        <w:t>“三公”经费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0.75</w:t>
      </w:r>
      <w:r>
        <w:rPr>
          <w:rFonts w:hint="eastAsia" w:ascii="仿宋" w:hAnsi="仿宋" w:eastAsia="仿宋" w:cs="仿宋"/>
          <w:sz w:val="32"/>
          <w:szCs w:val="32"/>
        </w:rPr>
        <w:t>万元，</w:t>
      </w:r>
      <w:r>
        <w:rPr>
          <w:rFonts w:hint="eastAsia" w:ascii="仿宋" w:hAnsi="仿宋" w:eastAsia="仿宋" w:cs="仿宋"/>
          <w:sz w:val="32"/>
          <w:szCs w:val="32"/>
          <w:lang w:eastAsia="zh-CN"/>
        </w:rPr>
        <w:t>其指出主要是公务用车运行维护费，</w:t>
      </w:r>
      <w:r>
        <w:rPr>
          <w:rFonts w:hint="eastAsia" w:ascii="仿宋" w:hAnsi="仿宋" w:eastAsia="仿宋" w:cs="仿宋"/>
          <w:color w:val="000000"/>
          <w:sz w:val="32"/>
          <w:szCs w:val="32"/>
        </w:rPr>
        <w:t>比</w:t>
      </w:r>
      <w:r>
        <w:rPr>
          <w:rFonts w:hint="eastAsia" w:ascii="仿宋" w:hAnsi="仿宋" w:eastAsia="仿宋" w:cs="仿宋"/>
          <w:color w:val="000000"/>
          <w:sz w:val="32"/>
          <w:szCs w:val="32"/>
          <w:lang w:eastAsia="zh-CN"/>
        </w:rPr>
        <w:t>预算数减少</w:t>
      </w:r>
      <w:r>
        <w:rPr>
          <w:rFonts w:hint="eastAsia" w:ascii="仿宋" w:hAnsi="仿宋" w:eastAsia="仿宋" w:cs="仿宋"/>
          <w:color w:val="000000"/>
          <w:sz w:val="32"/>
          <w:szCs w:val="32"/>
          <w:lang w:val="en-US" w:eastAsia="zh-CN"/>
        </w:rPr>
        <w:t>1.49</w:t>
      </w:r>
      <w:r>
        <w:rPr>
          <w:rFonts w:hint="eastAsia" w:ascii="仿宋" w:hAnsi="仿宋" w:eastAsia="仿宋" w:cs="仿宋"/>
          <w:sz w:val="32"/>
          <w:szCs w:val="32"/>
        </w:rPr>
        <w:t>万元</w:t>
      </w:r>
      <w:r>
        <w:rPr>
          <w:rFonts w:hint="eastAsia" w:ascii="仿宋" w:hAnsi="仿宋" w:eastAsia="仿宋" w:cs="仿宋"/>
          <w:sz w:val="32"/>
          <w:szCs w:val="32"/>
          <w:lang w:eastAsia="zh-CN"/>
        </w:rPr>
        <w:t>。减少的原因是</w:t>
      </w:r>
      <w:r>
        <w:rPr>
          <w:rFonts w:hint="eastAsia" w:ascii="仿宋" w:hAnsi="仿宋" w:eastAsia="仿宋" w:cs="仿宋"/>
          <w:sz w:val="32"/>
          <w:szCs w:val="32"/>
          <w:lang w:val="en-US" w:eastAsia="zh-CN"/>
        </w:rPr>
        <w:t>2020年疫情，上半年业务活动量较少。</w:t>
      </w:r>
      <w:r>
        <w:rPr>
          <w:rFonts w:hint="eastAsia" w:ascii="仿宋" w:hAnsi="仿宋" w:eastAsia="仿宋" w:cs="仿宋"/>
          <w:sz w:val="32"/>
          <w:szCs w:val="32"/>
        </w:rPr>
        <w:t>其中</w:t>
      </w:r>
      <w:r>
        <w:rPr>
          <w:rFonts w:hint="eastAsia" w:ascii="仿宋" w:hAnsi="仿宋" w:eastAsia="仿宋" w:cs="仿宋"/>
          <w:sz w:val="32"/>
          <w:szCs w:val="32"/>
          <w:lang w:eastAsia="zh-CN"/>
        </w:rPr>
        <w:t>，</w:t>
      </w:r>
      <w:r>
        <w:rPr>
          <w:rFonts w:hint="eastAsia" w:ascii="仿宋" w:hAnsi="仿宋" w:eastAsia="仿宋" w:cs="仿宋"/>
          <w:sz w:val="32"/>
          <w:szCs w:val="32"/>
        </w:rPr>
        <w:t>因公出国（境）费用0万元；公务接待费0万元；公务用车运行维护费</w:t>
      </w:r>
      <w:r>
        <w:rPr>
          <w:rFonts w:hint="eastAsia" w:ascii="仿宋" w:hAnsi="仿宋" w:eastAsia="仿宋" w:cs="仿宋"/>
          <w:sz w:val="32"/>
          <w:szCs w:val="32"/>
          <w:lang w:val="en-US" w:eastAsia="zh-CN"/>
        </w:rPr>
        <w:t>0.75</w:t>
      </w:r>
      <w:r>
        <w:rPr>
          <w:rFonts w:hint="eastAsia" w:ascii="仿宋" w:hAnsi="仿宋" w:eastAsia="仿宋" w:cs="仿宋"/>
          <w:sz w:val="32"/>
          <w:szCs w:val="32"/>
        </w:rPr>
        <w:t>万元，公务用车购置费0万元。</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三、政府性基金</w:t>
      </w:r>
      <w:r>
        <w:rPr>
          <w:rFonts w:hint="eastAsia" w:ascii="仿宋" w:hAnsi="仿宋" w:eastAsia="仿宋" w:cs="仿宋"/>
          <w:b/>
          <w:bCs/>
          <w:sz w:val="32"/>
          <w:szCs w:val="32"/>
          <w:lang w:eastAsia="zh-CN"/>
        </w:rPr>
        <w:t>决算</w:t>
      </w:r>
      <w:r>
        <w:rPr>
          <w:rFonts w:hint="eastAsia" w:ascii="仿宋" w:hAnsi="仿宋" w:eastAsia="仿宋" w:cs="仿宋"/>
          <w:b/>
          <w:bCs/>
          <w:sz w:val="32"/>
          <w:szCs w:val="32"/>
        </w:rPr>
        <w:t>情况说明</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596" w:firstLineChars="200"/>
        <w:jc w:val="left"/>
        <w:textAlignment w:val="auto"/>
        <w:outlineLvl w:val="9"/>
        <w:rPr>
          <w:rFonts w:hint="eastAsia" w:ascii="仿宋" w:hAnsi="仿宋" w:eastAsia="仿宋" w:cs="仿宋"/>
          <w:spacing w:val="-11"/>
          <w:sz w:val="32"/>
          <w:szCs w:val="32"/>
        </w:rPr>
      </w:pPr>
      <w:r>
        <w:rPr>
          <w:rFonts w:hint="eastAsia" w:ascii="仿宋" w:hAnsi="仿宋" w:eastAsia="仿宋" w:cs="仿宋"/>
          <w:spacing w:val="-11"/>
          <w:sz w:val="32"/>
          <w:szCs w:val="32"/>
        </w:rPr>
        <w:t>忻州市森林病虫害防治检疫站</w:t>
      </w:r>
      <w:r>
        <w:rPr>
          <w:rFonts w:hint="eastAsia" w:ascii="仿宋" w:hAnsi="仿宋" w:eastAsia="仿宋" w:cs="仿宋"/>
          <w:spacing w:val="-11"/>
          <w:sz w:val="32"/>
          <w:szCs w:val="32"/>
          <w:lang w:eastAsia="zh-CN"/>
        </w:rPr>
        <w:t>2020</w:t>
      </w:r>
      <w:r>
        <w:rPr>
          <w:rFonts w:hint="eastAsia" w:ascii="仿宋" w:hAnsi="仿宋" w:eastAsia="仿宋" w:cs="仿宋"/>
          <w:spacing w:val="-11"/>
          <w:sz w:val="32"/>
          <w:szCs w:val="32"/>
        </w:rPr>
        <w:t>年度没有政府性基金</w:t>
      </w:r>
      <w:r>
        <w:rPr>
          <w:rFonts w:hint="eastAsia" w:ascii="仿宋" w:hAnsi="仿宋" w:eastAsia="仿宋" w:cs="仿宋"/>
          <w:spacing w:val="-11"/>
          <w:sz w:val="32"/>
          <w:szCs w:val="32"/>
          <w:lang w:eastAsia="zh-CN"/>
        </w:rPr>
        <w:t>决算</w:t>
      </w:r>
      <w:r>
        <w:rPr>
          <w:rFonts w:hint="eastAsia" w:ascii="仿宋" w:hAnsi="仿宋" w:eastAsia="仿宋" w:cs="仿宋"/>
          <w:spacing w:val="-11"/>
          <w:sz w:val="32"/>
          <w:szCs w:val="32"/>
        </w:rPr>
        <w:t>。</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rPr>
        <w:t>四、机关运行经费情况说明</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事业单位不统计机关运行经费。</w:t>
      </w:r>
    </w:p>
    <w:p>
      <w:pPr>
        <w:pStyle w:val="2"/>
        <w:spacing w:before="0" w:beforeAutospacing="0" w:after="0" w:afterAutospacing="0" w:line="405" w:lineRule="atLeast"/>
        <w:ind w:firstLine="630"/>
        <w:rPr>
          <w:rFonts w:ascii="仿宋" w:hAnsi="仿宋" w:eastAsia="仿宋"/>
          <w:b/>
          <w:bCs/>
          <w:color w:val="000000"/>
          <w:sz w:val="32"/>
          <w:szCs w:val="32"/>
        </w:rPr>
      </w:pPr>
      <w:r>
        <w:rPr>
          <w:rFonts w:hint="eastAsia" w:ascii="仿宋" w:hAnsi="仿宋" w:eastAsia="仿宋"/>
          <w:b/>
          <w:bCs/>
          <w:color w:val="000000"/>
          <w:sz w:val="32"/>
          <w:szCs w:val="32"/>
          <w:lang w:eastAsia="zh-CN"/>
        </w:rPr>
        <w:t>五、</w:t>
      </w:r>
      <w:r>
        <w:rPr>
          <w:rFonts w:hint="eastAsia" w:ascii="仿宋" w:hAnsi="仿宋" w:eastAsia="仿宋"/>
          <w:b/>
          <w:bCs/>
          <w:color w:val="000000"/>
          <w:sz w:val="32"/>
          <w:szCs w:val="32"/>
        </w:rPr>
        <w:t>国有资产占用情况</w:t>
      </w:r>
    </w:p>
    <w:p>
      <w:pPr>
        <w:pStyle w:val="2"/>
        <w:spacing w:before="0" w:beforeAutospacing="0" w:after="0" w:afterAutospacing="0" w:line="405" w:lineRule="atLeast"/>
        <w:ind w:firstLine="630"/>
        <w:rPr>
          <w:rFonts w:hint="eastAsia" w:ascii="仿宋" w:hAnsi="仿宋" w:eastAsia="仿宋" w:cs="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2020</w:t>
      </w:r>
      <w:r>
        <w:rPr>
          <w:rFonts w:hint="eastAsia" w:ascii="仿宋" w:hAnsi="仿宋" w:eastAsia="仿宋"/>
          <w:sz w:val="32"/>
          <w:szCs w:val="32"/>
        </w:rPr>
        <w:t>年12月31日，忻州市</w:t>
      </w:r>
      <w:r>
        <w:rPr>
          <w:rFonts w:hint="eastAsia" w:ascii="仿宋" w:hAnsi="仿宋" w:eastAsia="仿宋" w:cs="仿宋"/>
          <w:spacing w:val="-11"/>
          <w:sz w:val="32"/>
          <w:szCs w:val="32"/>
        </w:rPr>
        <w:t>森林病虫害防治检疫站</w:t>
      </w:r>
      <w:r>
        <w:rPr>
          <w:rFonts w:hint="eastAsia" w:ascii="仿宋" w:hAnsi="仿宋" w:eastAsia="仿宋"/>
          <w:sz w:val="32"/>
          <w:szCs w:val="32"/>
        </w:rPr>
        <w:t>共有车辆</w:t>
      </w:r>
      <w:r>
        <w:rPr>
          <w:rFonts w:hint="eastAsia" w:ascii="仿宋" w:hAnsi="仿宋" w:eastAsia="仿宋"/>
          <w:sz w:val="32"/>
          <w:szCs w:val="32"/>
          <w:lang w:val="en-US" w:eastAsia="zh-CN"/>
        </w:rPr>
        <w:t>1</w:t>
      </w:r>
      <w:r>
        <w:rPr>
          <w:rFonts w:hint="eastAsia" w:ascii="仿宋" w:hAnsi="仿宋" w:eastAsia="仿宋"/>
          <w:sz w:val="32"/>
          <w:szCs w:val="32"/>
        </w:rPr>
        <w:t>辆，主要为公务用车</w:t>
      </w:r>
      <w:r>
        <w:rPr>
          <w:rFonts w:hint="eastAsia" w:ascii="仿宋" w:hAnsi="仿宋" w:eastAsia="仿宋"/>
          <w:sz w:val="32"/>
          <w:szCs w:val="32"/>
          <w:lang w:eastAsia="zh-CN"/>
        </w:rPr>
        <w:t>。</w:t>
      </w:r>
    </w:p>
    <w:p>
      <w:pPr>
        <w:widowControl/>
        <w:spacing w:line="405" w:lineRule="atLeast"/>
        <w:ind w:firstLine="643" w:firstLineChars="200"/>
        <w:jc w:val="left"/>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val="en-US" w:eastAsia="zh-CN"/>
        </w:rPr>
        <w:t>六、</w:t>
      </w:r>
      <w:r>
        <w:rPr>
          <w:rFonts w:hint="eastAsia" w:ascii="仿宋" w:hAnsi="仿宋" w:eastAsia="仿宋" w:cs="仿宋"/>
          <w:b/>
          <w:bCs/>
          <w:color w:val="000000"/>
          <w:kern w:val="0"/>
          <w:sz w:val="32"/>
          <w:szCs w:val="32"/>
        </w:rPr>
        <w:t>政府采购情况</w:t>
      </w:r>
      <w:r>
        <w:rPr>
          <w:rFonts w:hint="eastAsia" w:ascii="仿宋" w:hAnsi="仿宋" w:eastAsia="仿宋" w:cs="仿宋"/>
          <w:b/>
          <w:bCs/>
          <w:color w:val="000000"/>
          <w:kern w:val="0"/>
          <w:sz w:val="32"/>
          <w:szCs w:val="32"/>
          <w:lang w:eastAsia="zh-CN"/>
        </w:rPr>
        <w:t>、</w:t>
      </w:r>
      <w:r>
        <w:rPr>
          <w:rFonts w:hint="eastAsia" w:ascii="仿宋" w:hAnsi="仿宋" w:eastAsia="仿宋"/>
          <w:b/>
          <w:bCs/>
          <w:color w:val="000000"/>
          <w:sz w:val="32"/>
          <w:szCs w:val="32"/>
          <w:lang w:val="en-US" w:eastAsia="zh-CN"/>
        </w:rPr>
        <w:t>预算绩效情况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w:t>
      </w:r>
      <w:r>
        <w:rPr>
          <w:rFonts w:hint="eastAsia" w:ascii="仿宋" w:hAnsi="仿宋" w:eastAsia="仿宋" w:cs="仿宋"/>
          <w:spacing w:val="-11"/>
          <w:sz w:val="32"/>
          <w:szCs w:val="32"/>
        </w:rPr>
        <w:t>忻州市森林病虫害防治检疫站</w:t>
      </w:r>
      <w:r>
        <w:rPr>
          <w:rFonts w:hint="eastAsia" w:ascii="仿宋" w:hAnsi="仿宋" w:eastAsia="仿宋" w:cs="仿宋"/>
          <w:color w:val="000000"/>
          <w:sz w:val="32"/>
          <w:szCs w:val="32"/>
        </w:rPr>
        <w:t>采购支出总额</w:t>
      </w:r>
      <w:r>
        <w:rPr>
          <w:rFonts w:hint="eastAsia" w:ascii="仿宋" w:hAnsi="仿宋" w:eastAsia="仿宋" w:cs="仿宋"/>
          <w:color w:val="000000"/>
          <w:sz w:val="32"/>
          <w:szCs w:val="32"/>
          <w:lang w:val="en-US" w:eastAsia="zh-CN"/>
        </w:rPr>
        <w:t>21.53</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其中货物支出19.28万元，服务支出2.25万元。</w:t>
      </w:r>
    </w:p>
    <w:p>
      <w:pPr>
        <w:pStyle w:val="2"/>
        <w:spacing w:before="0" w:beforeAutospacing="0" w:after="0" w:afterAutospacing="0" w:line="405" w:lineRule="atLeast"/>
        <w:ind w:firstLine="630"/>
        <w:rPr>
          <w:rFonts w:hint="eastAsia" w:ascii="仿宋" w:hAnsi="仿宋" w:eastAsia="仿宋" w:cs="仿宋"/>
          <w:color w:val="000000"/>
          <w:sz w:val="32"/>
          <w:szCs w:val="32"/>
          <w:lang w:val="en-US" w:eastAsia="zh-CN"/>
        </w:rPr>
      </w:pPr>
      <w:r>
        <w:rPr>
          <w:rFonts w:hint="eastAsia" w:ascii="仿宋" w:hAnsi="仿宋" w:eastAsia="仿宋"/>
          <w:color w:val="000000"/>
          <w:sz w:val="32"/>
          <w:szCs w:val="32"/>
        </w:rPr>
        <w:t>预算绩效情况。根据财政预算管理要求，我</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对</w:t>
      </w:r>
      <w:r>
        <w:rPr>
          <w:rFonts w:hint="eastAsia" w:ascii="仿宋" w:hAnsi="仿宋" w:eastAsia="仿宋"/>
          <w:color w:val="000000"/>
          <w:sz w:val="32"/>
          <w:szCs w:val="32"/>
          <w:lang w:eastAsia="zh-CN"/>
        </w:rPr>
        <w:t>2020</w:t>
      </w:r>
      <w:r>
        <w:rPr>
          <w:rFonts w:hint="eastAsia" w:ascii="仿宋" w:hAnsi="仿宋" w:eastAsia="仿宋"/>
          <w:sz w:val="32"/>
          <w:szCs w:val="32"/>
        </w:rPr>
        <w:t>年度单位整体支出进行了绩效自评。</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名词解释</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财政拨款收入：指市级财政当年拨付的资金。</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、其他收入：指除上述“财政拨款收入”等以外的收入，主要是存款利息收入等。</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、年初结转和结余：指以前年度工作目标尚未完成，结转到本年按有关规定继续使用的资金。</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、年末结转和结余：指本年和以前年度工作目标尚未完成，结转到以后年度按有关规定继续使用的资金；或本年和以前年度工作目标已完成，剩余的滚存资金。</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、基本支出</w:t>
      </w:r>
      <w:r>
        <w:rPr>
          <w:rFonts w:hint="eastAsia" w:ascii="仿宋" w:hAnsi="仿宋" w:eastAsia="仿宋" w:cs="仿宋"/>
          <w:sz w:val="32"/>
          <w:szCs w:val="32"/>
          <w:lang w:eastAsia="zh-CN"/>
        </w:rPr>
        <w:t>：</w:t>
      </w:r>
      <w:r>
        <w:rPr>
          <w:rFonts w:hint="eastAsia" w:ascii="仿宋" w:hAnsi="仿宋" w:eastAsia="仿宋" w:cs="仿宋"/>
          <w:sz w:val="32"/>
          <w:szCs w:val="32"/>
        </w:rPr>
        <w:t>指为保障机构正常运转、完成日常工作任务而发生的人员支出和公用支出。</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、项目支出</w:t>
      </w:r>
      <w:r>
        <w:rPr>
          <w:rFonts w:hint="eastAsia" w:ascii="仿宋" w:hAnsi="仿宋" w:eastAsia="仿宋" w:cs="仿宋"/>
          <w:sz w:val="32"/>
          <w:szCs w:val="32"/>
          <w:lang w:eastAsia="zh-CN"/>
        </w:rPr>
        <w:t>：</w:t>
      </w:r>
      <w:r>
        <w:rPr>
          <w:rFonts w:hint="eastAsia" w:ascii="仿宋" w:hAnsi="仿宋" w:eastAsia="仿宋" w:cs="仿宋"/>
          <w:sz w:val="32"/>
          <w:szCs w:val="32"/>
        </w:rPr>
        <w:t>指在基本支出之外为完成特定行政任务和事业发展目标所发生的支出。</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、“三公”经费</w:t>
      </w:r>
      <w:r>
        <w:rPr>
          <w:rFonts w:hint="eastAsia" w:ascii="仿宋" w:hAnsi="仿宋" w:eastAsia="仿宋" w:cs="仿宋"/>
          <w:sz w:val="32"/>
          <w:szCs w:val="32"/>
          <w:lang w:eastAsia="zh-CN"/>
        </w:rPr>
        <w:t>：</w:t>
      </w:r>
      <w:r>
        <w:rPr>
          <w:rFonts w:hint="eastAsia" w:ascii="仿宋" w:hAnsi="仿宋" w:eastAsia="仿宋" w:cs="仿宋"/>
          <w:sz w:val="32"/>
          <w:szCs w:val="32"/>
        </w:rPr>
        <w:t>指市直部门用一般公共</w:t>
      </w:r>
      <w:r>
        <w:rPr>
          <w:rFonts w:hint="eastAsia" w:ascii="仿宋" w:hAnsi="仿宋" w:eastAsia="仿宋" w:cs="仿宋"/>
          <w:sz w:val="32"/>
          <w:szCs w:val="32"/>
          <w:lang w:eastAsia="zh-CN"/>
        </w:rPr>
        <w:t>决算</w:t>
      </w:r>
      <w:r>
        <w:rPr>
          <w:rFonts w:hint="eastAsia" w:ascii="仿宋" w:hAnsi="仿宋" w:eastAsia="仿宋" w:cs="仿宋"/>
          <w:sz w:val="32"/>
          <w:szCs w:val="32"/>
        </w:rPr>
        <w:t>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、机关运行经费</w:t>
      </w:r>
      <w:r>
        <w:rPr>
          <w:rFonts w:hint="eastAsia" w:ascii="仿宋" w:hAnsi="仿宋" w:eastAsia="仿宋" w:cs="仿宋"/>
          <w:sz w:val="32"/>
          <w:szCs w:val="32"/>
          <w:lang w:eastAsia="zh-CN"/>
        </w:rPr>
        <w:t>：</w:t>
      </w:r>
      <w:r>
        <w:rPr>
          <w:rFonts w:hint="eastAsia" w:ascii="仿宋" w:hAnsi="仿宋" w:eastAsia="仿宋" w:cs="仿宋"/>
          <w:sz w:val="32"/>
          <w:szCs w:val="32"/>
        </w:rPr>
        <w:t>指行政单位和参照公务员法管理的事业单位使用一般公共</w:t>
      </w:r>
      <w:r>
        <w:rPr>
          <w:rFonts w:hint="eastAsia" w:ascii="仿宋" w:hAnsi="仿宋" w:eastAsia="仿宋" w:cs="仿宋"/>
          <w:sz w:val="32"/>
          <w:szCs w:val="32"/>
          <w:lang w:eastAsia="zh-CN"/>
        </w:rPr>
        <w:t>决算</w:t>
      </w:r>
      <w:r>
        <w:rPr>
          <w:rFonts w:hint="eastAsia" w:ascii="仿宋" w:hAnsi="仿宋" w:eastAsia="仿宋" w:cs="仿宋"/>
          <w:sz w:val="32"/>
          <w:szCs w:val="32"/>
        </w:rPr>
        <w:t>安排的基本支出中的日常公用经费支出。</w:t>
      </w:r>
    </w:p>
    <w:p>
      <w:pPr>
        <w:pStyle w:val="2"/>
        <w:keepNext w:val="0"/>
        <w:keepLines w:val="0"/>
        <w:pageBreakBefore w:val="0"/>
        <w:widowControl/>
        <w:suppressLineNumbers w:val="0"/>
        <w:kinsoku/>
        <w:wordWrap w:val="0"/>
        <w:overflowPunct/>
        <w:topLinePunct w:val="0"/>
        <w:autoSpaceDE/>
        <w:autoSpaceDN/>
        <w:bidi w:val="0"/>
        <w:adjustRightInd/>
        <w:snapToGrid/>
        <w:spacing w:before="100" w:beforeAutospacing="1" w:after="100" w:afterAutospacing="1"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lang w:val="en-US" w:eastAsia="zh-CN"/>
        </w:rPr>
        <w:t xml:space="preserve">   </w:t>
      </w:r>
    </w:p>
    <w:p>
      <w:pPr>
        <w:pStyle w:val="2"/>
        <w:keepNext w:val="0"/>
        <w:keepLines w:val="0"/>
        <w:pageBreakBefore w:val="0"/>
        <w:widowControl/>
        <w:suppressLineNumbers w:val="0"/>
        <w:kinsoku/>
        <w:wordWrap w:val="0"/>
        <w:overflowPunct/>
        <w:topLinePunct w:val="0"/>
        <w:autoSpaceDE/>
        <w:autoSpaceDN/>
        <w:bidi w:val="0"/>
        <w:adjustRightInd/>
        <w:snapToGrid/>
        <w:spacing w:before="100" w:beforeAutospacing="1" w:after="100" w:afterAutospacing="1"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suppressLineNumbers w:val="0"/>
        <w:kinsoku/>
        <w:wordWrap w:val="0"/>
        <w:overflowPunct/>
        <w:topLinePunct w:val="0"/>
        <w:autoSpaceDE/>
        <w:autoSpaceDN/>
        <w:bidi w:val="0"/>
        <w:adjustRightInd/>
        <w:snapToGrid/>
        <w:spacing w:before="100" w:beforeAutospacing="1" w:after="100" w:afterAutospacing="1"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bookmarkStart w:id="0" w:name="_GoBack"/>
      <w:bookmarkEnd w:id="0"/>
    </w:p>
    <w:p>
      <w:pPr>
        <w:pStyle w:val="2"/>
        <w:keepNext w:val="0"/>
        <w:keepLines w:val="0"/>
        <w:pageBreakBefore w:val="0"/>
        <w:widowControl/>
        <w:suppressLineNumbers w:val="0"/>
        <w:kinsoku/>
        <w:wordWrap w:val="0"/>
        <w:overflowPunct/>
        <w:topLinePunct w:val="0"/>
        <w:autoSpaceDE/>
        <w:autoSpaceDN/>
        <w:bidi w:val="0"/>
        <w:adjustRightInd/>
        <w:snapToGrid/>
        <w:spacing w:before="100" w:beforeAutospacing="1" w:after="100" w:afterAutospacing="1"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keepNext w:val="0"/>
        <w:keepLines w:val="0"/>
        <w:widowControl/>
        <w:suppressLineNumbers w:val="0"/>
        <w:wordWrap w:val="0"/>
        <w:spacing w:before="0" w:beforeAutospacing="1" w:after="0" w:afterAutospacing="1" w:line="480" w:lineRule="auto"/>
        <w:ind w:left="0" w:right="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A4D96"/>
    <w:rsid w:val="050F1B82"/>
    <w:rsid w:val="059C253B"/>
    <w:rsid w:val="07316084"/>
    <w:rsid w:val="0952504F"/>
    <w:rsid w:val="0DE12064"/>
    <w:rsid w:val="0E31273C"/>
    <w:rsid w:val="0F903640"/>
    <w:rsid w:val="10194966"/>
    <w:rsid w:val="12D8229F"/>
    <w:rsid w:val="133C195B"/>
    <w:rsid w:val="139C2320"/>
    <w:rsid w:val="1407741D"/>
    <w:rsid w:val="14F466D8"/>
    <w:rsid w:val="16C96AEF"/>
    <w:rsid w:val="1B087600"/>
    <w:rsid w:val="1C913281"/>
    <w:rsid w:val="1CA76B4C"/>
    <w:rsid w:val="1CAD6EBB"/>
    <w:rsid w:val="1CDF3DA5"/>
    <w:rsid w:val="202102DF"/>
    <w:rsid w:val="211C4306"/>
    <w:rsid w:val="21634819"/>
    <w:rsid w:val="23242090"/>
    <w:rsid w:val="27EB210B"/>
    <w:rsid w:val="292626A4"/>
    <w:rsid w:val="2D5310CC"/>
    <w:rsid w:val="2E2F0562"/>
    <w:rsid w:val="2EC621F9"/>
    <w:rsid w:val="2F3868D8"/>
    <w:rsid w:val="2FBD5C70"/>
    <w:rsid w:val="320225BA"/>
    <w:rsid w:val="32DA6153"/>
    <w:rsid w:val="32DE1BEA"/>
    <w:rsid w:val="33B13A3F"/>
    <w:rsid w:val="341B3C4F"/>
    <w:rsid w:val="34337EEC"/>
    <w:rsid w:val="34D94219"/>
    <w:rsid w:val="362F6553"/>
    <w:rsid w:val="38136735"/>
    <w:rsid w:val="384B13DC"/>
    <w:rsid w:val="387F595F"/>
    <w:rsid w:val="3C553E18"/>
    <w:rsid w:val="43467F4C"/>
    <w:rsid w:val="449A7472"/>
    <w:rsid w:val="45C04D7F"/>
    <w:rsid w:val="464F76A8"/>
    <w:rsid w:val="46FE6990"/>
    <w:rsid w:val="47F130FF"/>
    <w:rsid w:val="4A090A41"/>
    <w:rsid w:val="4A0E30D0"/>
    <w:rsid w:val="4BE56BA2"/>
    <w:rsid w:val="4C823B0E"/>
    <w:rsid w:val="4D1A317C"/>
    <w:rsid w:val="4D4902E9"/>
    <w:rsid w:val="4D811CE7"/>
    <w:rsid w:val="51292058"/>
    <w:rsid w:val="51510759"/>
    <w:rsid w:val="51B901C0"/>
    <w:rsid w:val="528C0696"/>
    <w:rsid w:val="5622521C"/>
    <w:rsid w:val="56A6069E"/>
    <w:rsid w:val="581E5E60"/>
    <w:rsid w:val="585711A2"/>
    <w:rsid w:val="587D3BC2"/>
    <w:rsid w:val="58EB0DEA"/>
    <w:rsid w:val="59BB30D2"/>
    <w:rsid w:val="5C101F29"/>
    <w:rsid w:val="5E0A17CE"/>
    <w:rsid w:val="5E8F3B86"/>
    <w:rsid w:val="5FD92885"/>
    <w:rsid w:val="60EB11E9"/>
    <w:rsid w:val="62D82D9E"/>
    <w:rsid w:val="639A38AA"/>
    <w:rsid w:val="661A6F3C"/>
    <w:rsid w:val="668013A1"/>
    <w:rsid w:val="68F61535"/>
    <w:rsid w:val="6AF179DD"/>
    <w:rsid w:val="6B56211C"/>
    <w:rsid w:val="6C9540F9"/>
    <w:rsid w:val="6CAC29FF"/>
    <w:rsid w:val="6D174E1B"/>
    <w:rsid w:val="6FE7501B"/>
    <w:rsid w:val="70B61D1B"/>
    <w:rsid w:val="71353C9E"/>
    <w:rsid w:val="725D505F"/>
    <w:rsid w:val="73597090"/>
    <w:rsid w:val="73C73548"/>
    <w:rsid w:val="73E42280"/>
    <w:rsid w:val="744245A5"/>
    <w:rsid w:val="74BC74F3"/>
    <w:rsid w:val="75997E9B"/>
    <w:rsid w:val="75D4349E"/>
    <w:rsid w:val="769D6FC5"/>
    <w:rsid w:val="76B2583A"/>
    <w:rsid w:val="7739049A"/>
    <w:rsid w:val="78033526"/>
    <w:rsid w:val="785F29BC"/>
    <w:rsid w:val="79A81D97"/>
    <w:rsid w:val="7A560A11"/>
    <w:rsid w:val="7A604DAC"/>
    <w:rsid w:val="7A60753C"/>
    <w:rsid w:val="7A656653"/>
    <w:rsid w:val="7B3856AF"/>
    <w:rsid w:val="7CED28DB"/>
    <w:rsid w:val="7E3A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2021-09-16T05:24:48Z</dcterms:modified>
  <dc:title>根据忻州市第四届人大第二次会议审查批准的2017年市本级财政预算和忻州市财政局以忻财预[2017]17号文件批复我站的预算，以及《预算法》的规定，现将2017年本部门的预算及“三公 ”经费预算进行公开，以接受社会监督。</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